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6695E35" w14:textId="77777777" w:rsidR="00D015CB" w:rsidRDefault="00D015CB">
      <w:pPr>
        <w:jc w:val="both"/>
        <w:rPr>
          <w:rFonts w:ascii="Calibri" w:eastAsia="Calibri" w:hAnsi="Calibri" w:cs="Calibri"/>
          <w:sz w:val="24"/>
          <w:szCs w:val="24"/>
        </w:rPr>
      </w:pPr>
    </w:p>
    <w:p w14:paraId="234FF178"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MoH/HRD-3/2025/2172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September, 2025</w:t>
      </w:r>
    </w:p>
    <w:p w14:paraId="4CEF56BE" w14:textId="77777777" w:rsidR="00D015C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DFA22D" w14:textId="77777777" w:rsidR="00D015C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Vacancy Announcement </w:t>
      </w:r>
    </w:p>
    <w:p w14:paraId="625D4215"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BD0023" w14:textId="38D68ACE"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Ministry of Health is </w:t>
      </w:r>
      <w:r w:rsidR="009107C1">
        <w:rPr>
          <w:rFonts w:ascii="Times New Roman" w:eastAsia="Times New Roman" w:hAnsi="Times New Roman" w:cs="Times New Roman"/>
          <w:sz w:val="24"/>
          <w:szCs w:val="24"/>
        </w:rPr>
        <w:t>pleased</w:t>
      </w:r>
      <w:r>
        <w:rPr>
          <w:rFonts w:ascii="Times New Roman" w:eastAsia="Times New Roman" w:hAnsi="Times New Roman" w:cs="Times New Roman"/>
          <w:sz w:val="24"/>
          <w:szCs w:val="24"/>
        </w:rPr>
        <w:t xml:space="preserve"> to announce vacancy for the post of Admin. Assistant under Project Management Unit, Accelerating Mother and Child Health Project (AMCHP) on regular contract as specified below: </w:t>
      </w:r>
    </w:p>
    <w:p w14:paraId="23BB16C2"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9"/>
        <w:tblW w:w="9555" w:type="dxa"/>
        <w:tblBorders>
          <w:top w:val="nil"/>
          <w:left w:val="nil"/>
          <w:bottom w:val="nil"/>
          <w:right w:val="nil"/>
          <w:insideH w:val="nil"/>
          <w:insideV w:val="nil"/>
        </w:tblBorders>
        <w:tblLayout w:type="fixed"/>
        <w:tblLook w:val="0600" w:firstRow="0" w:lastRow="0" w:firstColumn="0" w:lastColumn="0" w:noHBand="1" w:noVBand="1"/>
      </w:tblPr>
      <w:tblGrid>
        <w:gridCol w:w="630"/>
        <w:gridCol w:w="2655"/>
        <w:gridCol w:w="1080"/>
        <w:gridCol w:w="2850"/>
        <w:gridCol w:w="2340"/>
      </w:tblGrid>
      <w:tr w:rsidR="00D015CB" w14:paraId="0CDFCA69" w14:textId="77777777">
        <w:trPr>
          <w:trHeight w:val="765"/>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4D45C" w14:textId="77777777" w:rsidR="00D015CB"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Sl</w:t>
            </w:r>
            <w:proofErr w:type="spellEnd"/>
            <w:r>
              <w:rPr>
                <w:rFonts w:ascii="Times New Roman" w:eastAsia="Times New Roman" w:hAnsi="Times New Roman" w:cs="Times New Roman"/>
                <w:sz w:val="24"/>
                <w:szCs w:val="24"/>
              </w:rPr>
              <w:t xml:space="preserve"> No </w:t>
            </w:r>
          </w:p>
        </w:tc>
        <w:tc>
          <w:tcPr>
            <w:tcW w:w="26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33BCFD"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Position Title </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E62182"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Slots</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A04BC6"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Qualification Required</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87B2B6"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period</w:t>
            </w:r>
          </w:p>
        </w:tc>
      </w:tr>
      <w:tr w:rsidR="00D015CB" w14:paraId="015C9CFB" w14:textId="77777777">
        <w:trPr>
          <w:trHeight w:val="55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64CCE7"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14:paraId="36157A95"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 Assistant</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710C769A" w14:textId="77777777" w:rsidR="00D015C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062EDD52"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 XII</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14:paraId="4EED5181"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Till 30th June 2027</w:t>
            </w:r>
          </w:p>
        </w:tc>
      </w:tr>
    </w:tbl>
    <w:p w14:paraId="58FEF7DD"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77B958"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interested candidates fulfilling the required criteria as per the attached </w:t>
      </w:r>
      <w:proofErr w:type="spellStart"/>
      <w:r>
        <w:rPr>
          <w:rFonts w:ascii="Times New Roman" w:eastAsia="Times New Roman" w:hAnsi="Times New Roman" w:cs="Times New Roman"/>
          <w:sz w:val="24"/>
          <w:szCs w:val="24"/>
        </w:rPr>
        <w:t>ToR</w:t>
      </w:r>
      <w:proofErr w:type="spellEnd"/>
      <w:r>
        <w:rPr>
          <w:rFonts w:ascii="Times New Roman" w:eastAsia="Times New Roman" w:hAnsi="Times New Roman" w:cs="Times New Roman"/>
          <w:sz w:val="24"/>
          <w:szCs w:val="24"/>
        </w:rPr>
        <w:t xml:space="preserve"> may submit application to the Human Resource Division, Ministry of Health on or before </w:t>
      </w: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October 2025</w:t>
      </w:r>
      <w:r>
        <w:rPr>
          <w:rFonts w:ascii="Times New Roman" w:eastAsia="Times New Roman" w:hAnsi="Times New Roman" w:cs="Times New Roman"/>
          <w:sz w:val="24"/>
          <w:szCs w:val="24"/>
        </w:rPr>
        <w:t xml:space="preserve"> along with the following documents:</w:t>
      </w:r>
    </w:p>
    <w:p w14:paraId="31116DB5" w14:textId="4E25F42C" w:rsidR="009107C1" w:rsidRPr="009107C1" w:rsidRDefault="00000000" w:rsidP="009107C1">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Civil Service Employment Form</w:t>
      </w:r>
      <w:r w:rsidR="009107C1">
        <w:rPr>
          <w:rFonts w:ascii="Times New Roman" w:eastAsia="Times New Roman" w:hAnsi="Times New Roman" w:cs="Times New Roman"/>
          <w:sz w:val="24"/>
          <w:szCs w:val="24"/>
        </w:rPr>
        <w:t xml:space="preserve"> (</w:t>
      </w:r>
      <w:r w:rsidR="009107C1" w:rsidRPr="009107C1">
        <w:rPr>
          <w:rFonts w:ascii="Times New Roman" w:eastAsia="Times New Roman" w:hAnsi="Times New Roman" w:cs="Times New Roman"/>
          <w:sz w:val="24"/>
          <w:szCs w:val="24"/>
        </w:rPr>
        <w:t>https://rcsc.gov.bt/wp-content/uploads/2025/02/Form-4_1-Civil-Service-Employment-Application.pdf</w:t>
      </w:r>
      <w:r w:rsidR="009107C1">
        <w:rPr>
          <w:rFonts w:ascii="Times New Roman" w:eastAsia="Times New Roman" w:hAnsi="Times New Roman" w:cs="Times New Roman"/>
          <w:sz w:val="24"/>
          <w:szCs w:val="24"/>
        </w:rPr>
        <w:t>)</w:t>
      </w:r>
    </w:p>
    <w:p w14:paraId="227AF224" w14:textId="77777777" w:rsidR="00D015CB"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Detail Curriculum Vitae;</w:t>
      </w:r>
    </w:p>
    <w:p w14:paraId="61A80553" w14:textId="77777777" w:rsidR="00D015CB"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Copy of Academic transcript of Class X and XII;</w:t>
      </w:r>
    </w:p>
    <w:p w14:paraId="05E12E7A" w14:textId="77777777" w:rsidR="00D015CB"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Copy of Citizenship ID Card;</w:t>
      </w:r>
    </w:p>
    <w:p w14:paraId="2AC0B252" w14:textId="77777777" w:rsidR="00D015CB"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Copy of Medical Fitness Certificate;</w:t>
      </w:r>
    </w:p>
    <w:p w14:paraId="3D85CFE0" w14:textId="77777777" w:rsidR="00D015CB"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Copy of Security Clearance Certificate;</w:t>
      </w:r>
    </w:p>
    <w:p w14:paraId="5184A748" w14:textId="77777777" w:rsidR="00D015CB"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objection certificate from Parent/Working Agency if employed and</w:t>
      </w:r>
    </w:p>
    <w:p w14:paraId="69124600" w14:textId="77777777" w:rsidR="00D015CB"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Other merit certificates if any.</w:t>
      </w:r>
    </w:p>
    <w:p w14:paraId="7D146DD3"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C63336"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detailed eligibility criteria and job requirements please refer to the attached </w:t>
      </w:r>
      <w:r>
        <w:rPr>
          <w:rFonts w:ascii="Times New Roman" w:eastAsia="Times New Roman" w:hAnsi="Times New Roman" w:cs="Times New Roman"/>
          <w:b/>
          <w:sz w:val="24"/>
          <w:szCs w:val="24"/>
        </w:rPr>
        <w:t>Terms of Reference.</w:t>
      </w:r>
      <w:r>
        <w:rPr>
          <w:rFonts w:ascii="Times New Roman" w:eastAsia="Times New Roman" w:hAnsi="Times New Roman" w:cs="Times New Roman"/>
          <w:sz w:val="24"/>
          <w:szCs w:val="24"/>
        </w:rPr>
        <w:t xml:space="preserve"> Names of the shortlisted candidates will be announced on Health Website for selection interview.</w:t>
      </w:r>
    </w:p>
    <w:p w14:paraId="35A76653" w14:textId="77777777"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0D5178" w14:textId="0742B208" w:rsidR="00D015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further </w:t>
      </w:r>
      <w:r w:rsidR="009107C1">
        <w:rPr>
          <w:rFonts w:ascii="Times New Roman" w:eastAsia="Times New Roman" w:hAnsi="Times New Roman" w:cs="Times New Roman"/>
          <w:sz w:val="24"/>
          <w:szCs w:val="24"/>
        </w:rPr>
        <w:t>enquiries</w:t>
      </w:r>
      <w:r>
        <w:rPr>
          <w:rFonts w:ascii="Times New Roman" w:eastAsia="Times New Roman" w:hAnsi="Times New Roman" w:cs="Times New Roman"/>
          <w:sz w:val="24"/>
          <w:szCs w:val="24"/>
        </w:rPr>
        <w:t xml:space="preserve">, please email to </w:t>
      </w:r>
      <w:hyperlink r:id="rId9">
        <w:r>
          <w:rPr>
            <w:rFonts w:ascii="Times New Roman" w:eastAsia="Times New Roman" w:hAnsi="Times New Roman" w:cs="Times New Roman"/>
            <w:color w:val="1155CC"/>
            <w:sz w:val="24"/>
            <w:szCs w:val="24"/>
            <w:u w:val="single"/>
          </w:rPr>
          <w:t>hrd@health.gov.bt</w:t>
        </w:r>
      </w:hyperlink>
    </w:p>
    <w:p w14:paraId="03FB6833" w14:textId="77777777" w:rsidR="00D015CB" w:rsidRDefault="00D015CB">
      <w:pPr>
        <w:jc w:val="both"/>
        <w:rPr>
          <w:rFonts w:ascii="Times New Roman" w:eastAsia="Times New Roman" w:hAnsi="Times New Roman" w:cs="Times New Roman"/>
          <w:sz w:val="24"/>
          <w:szCs w:val="24"/>
        </w:rPr>
      </w:pPr>
    </w:p>
    <w:p w14:paraId="5ED92CE4" w14:textId="77777777" w:rsidR="00D015CB" w:rsidRDefault="00D015CB">
      <w:pPr>
        <w:jc w:val="both"/>
        <w:rPr>
          <w:rFonts w:ascii="Times New Roman" w:eastAsia="Times New Roman" w:hAnsi="Times New Roman" w:cs="Times New Roman"/>
          <w:sz w:val="24"/>
          <w:szCs w:val="24"/>
        </w:rPr>
      </w:pPr>
    </w:p>
    <w:p w14:paraId="4C9C01CA" w14:textId="77777777" w:rsidR="00D015CB" w:rsidRDefault="00D015CB">
      <w:pPr>
        <w:jc w:val="both"/>
        <w:rPr>
          <w:rFonts w:ascii="Times New Roman" w:eastAsia="Times New Roman" w:hAnsi="Times New Roman" w:cs="Times New Roman"/>
          <w:sz w:val="24"/>
          <w:szCs w:val="24"/>
        </w:rPr>
      </w:pPr>
    </w:p>
    <w:p w14:paraId="17FD8FDB" w14:textId="77777777" w:rsidR="00D015CB" w:rsidRDefault="00D015CB">
      <w:pPr>
        <w:jc w:val="both"/>
        <w:rPr>
          <w:rFonts w:ascii="Times New Roman" w:eastAsia="Times New Roman" w:hAnsi="Times New Roman" w:cs="Times New Roman"/>
          <w:sz w:val="24"/>
          <w:szCs w:val="24"/>
        </w:rPr>
      </w:pPr>
    </w:p>
    <w:p w14:paraId="7584867E" w14:textId="77777777" w:rsidR="00D015CB" w:rsidRDefault="00D015CB">
      <w:pPr>
        <w:jc w:val="both"/>
        <w:rPr>
          <w:rFonts w:ascii="Times New Roman" w:eastAsia="Times New Roman" w:hAnsi="Times New Roman" w:cs="Times New Roman"/>
          <w:sz w:val="24"/>
          <w:szCs w:val="24"/>
        </w:rPr>
      </w:pPr>
    </w:p>
    <w:p w14:paraId="782889FA" w14:textId="77777777" w:rsidR="00D015CB" w:rsidRDefault="00D015CB">
      <w:pPr>
        <w:jc w:val="both"/>
        <w:rPr>
          <w:rFonts w:ascii="Times New Roman" w:eastAsia="Times New Roman" w:hAnsi="Times New Roman" w:cs="Times New Roman"/>
          <w:sz w:val="24"/>
          <w:szCs w:val="24"/>
        </w:rPr>
      </w:pPr>
    </w:p>
    <w:p w14:paraId="464245EA" w14:textId="77777777" w:rsidR="00D015CB" w:rsidRDefault="00D015CB">
      <w:pPr>
        <w:jc w:val="both"/>
        <w:rPr>
          <w:rFonts w:ascii="Times New Roman" w:eastAsia="Times New Roman" w:hAnsi="Times New Roman" w:cs="Times New Roman"/>
          <w:sz w:val="24"/>
          <w:szCs w:val="24"/>
        </w:rPr>
      </w:pPr>
    </w:p>
    <w:p w14:paraId="7780F2DA" w14:textId="77777777" w:rsidR="00D015CB" w:rsidRDefault="00D015CB">
      <w:pPr>
        <w:jc w:val="both"/>
        <w:rPr>
          <w:rFonts w:ascii="Times New Roman" w:eastAsia="Times New Roman" w:hAnsi="Times New Roman" w:cs="Times New Roman"/>
          <w:sz w:val="24"/>
          <w:szCs w:val="24"/>
        </w:rPr>
      </w:pPr>
    </w:p>
    <w:p w14:paraId="28F19506" w14:textId="77777777" w:rsidR="00D015CB" w:rsidRDefault="00D015CB">
      <w:pPr>
        <w:jc w:val="both"/>
        <w:rPr>
          <w:rFonts w:ascii="Times New Roman" w:eastAsia="Times New Roman" w:hAnsi="Times New Roman" w:cs="Times New Roman"/>
          <w:sz w:val="24"/>
          <w:szCs w:val="24"/>
        </w:rPr>
      </w:pPr>
    </w:p>
    <w:p w14:paraId="56EEDC86" w14:textId="77777777" w:rsidR="00D015CB" w:rsidRDefault="00D015CB">
      <w:pPr>
        <w:jc w:val="both"/>
        <w:rPr>
          <w:rFonts w:ascii="Times New Roman" w:eastAsia="Times New Roman" w:hAnsi="Times New Roman" w:cs="Times New Roman"/>
          <w:sz w:val="24"/>
          <w:szCs w:val="24"/>
        </w:rPr>
      </w:pPr>
    </w:p>
    <w:p w14:paraId="248ED640" w14:textId="77777777" w:rsidR="00D015CB" w:rsidRDefault="00D015CB">
      <w:pPr>
        <w:jc w:val="both"/>
        <w:rPr>
          <w:rFonts w:ascii="Times New Roman" w:eastAsia="Times New Roman" w:hAnsi="Times New Roman" w:cs="Times New Roman"/>
          <w:sz w:val="24"/>
          <w:szCs w:val="24"/>
        </w:rPr>
      </w:pPr>
    </w:p>
    <w:p w14:paraId="16BE195D" w14:textId="77777777" w:rsidR="00D015CB" w:rsidRDefault="00D015CB">
      <w:pPr>
        <w:jc w:val="both"/>
        <w:rPr>
          <w:rFonts w:ascii="Times New Roman" w:eastAsia="Times New Roman" w:hAnsi="Times New Roman" w:cs="Times New Roman"/>
          <w:sz w:val="24"/>
          <w:szCs w:val="24"/>
        </w:rPr>
      </w:pPr>
    </w:p>
    <w:p w14:paraId="15DFBC89" w14:textId="77777777" w:rsidR="00D015CB" w:rsidRDefault="00D015CB">
      <w:pPr>
        <w:jc w:val="both"/>
        <w:rPr>
          <w:rFonts w:ascii="Times New Roman" w:eastAsia="Times New Roman" w:hAnsi="Times New Roman" w:cs="Times New Roman"/>
          <w:sz w:val="24"/>
          <w:szCs w:val="24"/>
        </w:rPr>
      </w:pPr>
    </w:p>
    <w:p w14:paraId="43508CA4" w14:textId="77777777" w:rsidR="00D015CB" w:rsidRDefault="00D015CB">
      <w:pPr>
        <w:jc w:val="both"/>
        <w:rPr>
          <w:rFonts w:ascii="Times New Roman" w:eastAsia="Times New Roman" w:hAnsi="Times New Roman" w:cs="Times New Roman"/>
          <w:sz w:val="24"/>
          <w:szCs w:val="24"/>
        </w:rPr>
      </w:pPr>
    </w:p>
    <w:p w14:paraId="04304440" w14:textId="77777777" w:rsidR="00D015CB" w:rsidRDefault="00D015CB">
      <w:pPr>
        <w:jc w:val="both"/>
        <w:rPr>
          <w:rFonts w:ascii="Times New Roman" w:eastAsia="Times New Roman" w:hAnsi="Times New Roman" w:cs="Times New Roman"/>
          <w:sz w:val="24"/>
          <w:szCs w:val="24"/>
        </w:rPr>
      </w:pPr>
    </w:p>
    <w:p w14:paraId="4AB70877" w14:textId="77777777" w:rsidR="00D015CB" w:rsidRDefault="00000000">
      <w:pPr>
        <w:jc w:val="center"/>
        <w:rPr>
          <w:rFonts w:ascii="Calibri" w:eastAsia="Calibri" w:hAnsi="Calibri" w:cs="Calibri"/>
          <w:b/>
          <w:sz w:val="24"/>
          <w:szCs w:val="24"/>
        </w:rPr>
      </w:pPr>
      <w:r>
        <w:rPr>
          <w:rFonts w:ascii="Calibri" w:eastAsia="Calibri" w:hAnsi="Calibri" w:cs="Calibri"/>
          <w:b/>
          <w:sz w:val="24"/>
          <w:szCs w:val="24"/>
        </w:rPr>
        <w:t>Terms of reference (TOR)</w:t>
      </w:r>
    </w:p>
    <w:p w14:paraId="6ACCA66D" w14:textId="77777777" w:rsidR="00D015CB" w:rsidRDefault="00000000">
      <w:pPr>
        <w:jc w:val="center"/>
        <w:rPr>
          <w:rFonts w:ascii="Calibri" w:eastAsia="Calibri" w:hAnsi="Calibri" w:cs="Calibri"/>
          <w:b/>
          <w:sz w:val="24"/>
          <w:szCs w:val="24"/>
        </w:rPr>
      </w:pPr>
      <w:r>
        <w:rPr>
          <w:rFonts w:ascii="Calibri" w:eastAsia="Calibri" w:hAnsi="Calibri" w:cs="Calibri"/>
          <w:b/>
          <w:sz w:val="24"/>
          <w:szCs w:val="24"/>
        </w:rPr>
        <w:t>Accelerated Maternal and Child Health Project (AMCHP)</w:t>
      </w:r>
    </w:p>
    <w:p w14:paraId="4819A4B3" w14:textId="77777777" w:rsidR="00D015CB" w:rsidRDefault="00000000">
      <w:pPr>
        <w:jc w:val="center"/>
        <w:rPr>
          <w:rFonts w:ascii="Calibri" w:eastAsia="Calibri" w:hAnsi="Calibri" w:cs="Calibri"/>
          <w:b/>
          <w:sz w:val="24"/>
          <w:szCs w:val="24"/>
        </w:rPr>
      </w:pPr>
      <w:r>
        <w:rPr>
          <w:rFonts w:ascii="Calibri" w:eastAsia="Calibri" w:hAnsi="Calibri" w:cs="Calibri"/>
          <w:b/>
          <w:sz w:val="24"/>
          <w:szCs w:val="24"/>
        </w:rPr>
        <w:t>Administrative Assistant, PMU</w:t>
      </w:r>
    </w:p>
    <w:p w14:paraId="1AD03FAC" w14:textId="77777777" w:rsidR="00D015CB" w:rsidRDefault="00D015CB">
      <w:pPr>
        <w:jc w:val="center"/>
        <w:rPr>
          <w:rFonts w:ascii="Calibri" w:eastAsia="Calibri" w:hAnsi="Calibri" w:cs="Calibri"/>
          <w:sz w:val="24"/>
          <w:szCs w:val="24"/>
        </w:rPr>
      </w:pPr>
    </w:p>
    <w:p w14:paraId="42275864" w14:textId="77777777" w:rsidR="00D015CB" w:rsidRDefault="00D015CB">
      <w:pPr>
        <w:jc w:val="center"/>
        <w:rPr>
          <w:rFonts w:ascii="Calibri" w:eastAsia="Calibri" w:hAnsi="Calibri" w:cs="Calibri"/>
          <w:sz w:val="24"/>
          <w:szCs w:val="24"/>
        </w:rPr>
      </w:pPr>
    </w:p>
    <w:p w14:paraId="7A76C2ED" w14:textId="77777777" w:rsidR="00D015CB" w:rsidRDefault="00D015CB">
      <w:pPr>
        <w:jc w:val="both"/>
        <w:rPr>
          <w:rFonts w:ascii="Calibri" w:eastAsia="Calibri" w:hAnsi="Calibri" w:cs="Calibri"/>
          <w:b/>
          <w:sz w:val="24"/>
          <w:szCs w:val="24"/>
        </w:rPr>
      </w:pPr>
    </w:p>
    <w:p w14:paraId="3920ECB1" w14:textId="77777777" w:rsidR="00D015CB" w:rsidRDefault="00000000">
      <w:pPr>
        <w:jc w:val="both"/>
        <w:rPr>
          <w:rFonts w:ascii="Calibri" w:eastAsia="Calibri" w:hAnsi="Calibri" w:cs="Calibri"/>
          <w:b/>
          <w:sz w:val="24"/>
          <w:szCs w:val="24"/>
        </w:rPr>
      </w:pPr>
      <w:r>
        <w:rPr>
          <w:rFonts w:ascii="Calibri" w:eastAsia="Calibri" w:hAnsi="Calibri" w:cs="Calibri"/>
          <w:b/>
          <w:sz w:val="24"/>
          <w:szCs w:val="24"/>
        </w:rPr>
        <w:t>Introduction</w:t>
      </w:r>
    </w:p>
    <w:p w14:paraId="3F252009" w14:textId="77777777" w:rsidR="00D015CB" w:rsidRDefault="00D015CB">
      <w:pPr>
        <w:jc w:val="both"/>
        <w:rPr>
          <w:rFonts w:ascii="Calibri" w:eastAsia="Calibri" w:hAnsi="Calibri" w:cs="Calibri"/>
          <w:sz w:val="24"/>
          <w:szCs w:val="24"/>
        </w:rPr>
      </w:pPr>
    </w:p>
    <w:p w14:paraId="0E4ADC07" w14:textId="77777777" w:rsidR="00D015CB" w:rsidRDefault="00000000">
      <w:pPr>
        <w:jc w:val="both"/>
        <w:rPr>
          <w:rFonts w:ascii="Calibri" w:eastAsia="Calibri" w:hAnsi="Calibri" w:cs="Calibri"/>
          <w:sz w:val="24"/>
          <w:szCs w:val="24"/>
        </w:rPr>
      </w:pPr>
      <w:r>
        <w:rPr>
          <w:rFonts w:ascii="Calibri" w:eastAsia="Calibri" w:hAnsi="Calibri" w:cs="Calibri"/>
          <w:sz w:val="24"/>
          <w:szCs w:val="24"/>
        </w:rPr>
        <w:t>The AMCH project is an initiative</w:t>
      </w:r>
      <w:r>
        <w:rPr>
          <w:rFonts w:ascii="Calibri" w:eastAsia="Calibri" w:hAnsi="Calibri" w:cs="Calibri"/>
          <w:color w:val="FF0000"/>
          <w:sz w:val="24"/>
          <w:szCs w:val="24"/>
        </w:rPr>
        <w:t xml:space="preserve"> </w:t>
      </w:r>
      <w:r>
        <w:rPr>
          <w:rFonts w:ascii="Calibri" w:eastAsia="Calibri" w:hAnsi="Calibri" w:cs="Calibri"/>
          <w:sz w:val="24"/>
          <w:szCs w:val="24"/>
        </w:rPr>
        <w:t xml:space="preserve">of the Government of Bhutan, financed through the World Bank by a grant from the Government of Japan. The project´s objective is to enhance utilization of mother and child health and nutrition services by pregnant and lactating women (PLW) in all districts of Bhutan. It provides Social and </w:t>
      </w:r>
      <w:proofErr w:type="spellStart"/>
      <w:r>
        <w:rPr>
          <w:rFonts w:ascii="Calibri" w:eastAsia="Calibri" w:hAnsi="Calibri" w:cs="Calibri"/>
          <w:sz w:val="24"/>
          <w:szCs w:val="24"/>
        </w:rPr>
        <w:t>behavior</w:t>
      </w:r>
      <w:proofErr w:type="spellEnd"/>
      <w:r>
        <w:rPr>
          <w:rFonts w:ascii="Calibri" w:eastAsia="Calibri" w:hAnsi="Calibri" w:cs="Calibri"/>
          <w:sz w:val="24"/>
          <w:szCs w:val="24"/>
        </w:rPr>
        <w:t xml:space="preserve"> Change Communication (SBCC) to all registered PLW, and Conditional Cash Transfers (CCT) to eligible PLW.</w:t>
      </w:r>
    </w:p>
    <w:p w14:paraId="68E7BB74" w14:textId="77777777" w:rsidR="00D015CB" w:rsidRDefault="00D015CB">
      <w:pPr>
        <w:jc w:val="both"/>
        <w:rPr>
          <w:rFonts w:ascii="Calibri" w:eastAsia="Calibri" w:hAnsi="Calibri" w:cs="Calibri"/>
          <w:sz w:val="24"/>
          <w:szCs w:val="24"/>
        </w:rPr>
      </w:pPr>
    </w:p>
    <w:p w14:paraId="1D0F32D9" w14:textId="77777777" w:rsidR="00D015CB" w:rsidRDefault="00000000">
      <w:pPr>
        <w:jc w:val="both"/>
        <w:rPr>
          <w:rFonts w:ascii="Calibri" w:eastAsia="Calibri" w:hAnsi="Calibri" w:cs="Calibri"/>
          <w:sz w:val="24"/>
          <w:szCs w:val="24"/>
        </w:rPr>
      </w:pPr>
      <w:r>
        <w:rPr>
          <w:rFonts w:ascii="Calibri" w:eastAsia="Calibri" w:hAnsi="Calibri" w:cs="Calibri"/>
          <w:sz w:val="24"/>
          <w:szCs w:val="24"/>
        </w:rPr>
        <w:t>The AMCH project management is under the responsibility of a Project Management Unit (PMU) under the Department of Public Health (</w:t>
      </w:r>
      <w:proofErr w:type="spellStart"/>
      <w:r>
        <w:rPr>
          <w:rFonts w:ascii="Calibri" w:eastAsia="Calibri" w:hAnsi="Calibri" w:cs="Calibri"/>
          <w:sz w:val="24"/>
          <w:szCs w:val="24"/>
        </w:rPr>
        <w:t>DoPH</w:t>
      </w:r>
      <w:proofErr w:type="spellEnd"/>
      <w:r>
        <w:rPr>
          <w:rFonts w:ascii="Calibri" w:eastAsia="Calibri" w:hAnsi="Calibri" w:cs="Calibri"/>
          <w:sz w:val="24"/>
          <w:szCs w:val="24"/>
        </w:rPr>
        <w:t>) at the Ministry of Health (MOH).</w:t>
      </w:r>
    </w:p>
    <w:p w14:paraId="6B1E8346" w14:textId="77777777" w:rsidR="00D015CB" w:rsidRDefault="00D015CB">
      <w:pPr>
        <w:rPr>
          <w:rFonts w:ascii="Calibri" w:eastAsia="Calibri" w:hAnsi="Calibri" w:cs="Calibri"/>
          <w:sz w:val="24"/>
          <w:szCs w:val="24"/>
        </w:rPr>
      </w:pPr>
    </w:p>
    <w:p w14:paraId="0C9F0979" w14:textId="77777777" w:rsidR="00D015CB" w:rsidRDefault="00000000">
      <w:pPr>
        <w:jc w:val="both"/>
        <w:rPr>
          <w:rFonts w:ascii="Calibri" w:eastAsia="Calibri" w:hAnsi="Calibri" w:cs="Calibri"/>
          <w:sz w:val="24"/>
          <w:szCs w:val="24"/>
        </w:rPr>
      </w:pPr>
      <w:r>
        <w:rPr>
          <w:rFonts w:ascii="Calibri" w:eastAsia="Calibri" w:hAnsi="Calibri" w:cs="Calibri"/>
          <w:sz w:val="24"/>
          <w:szCs w:val="24"/>
        </w:rPr>
        <w:t xml:space="preserve">The PMU is responsible for planning, coordination, monitoring and evaluation, performance tracking, financial management, procurement, social &amp; environmental management, effective record keeping and data management systems, and progress reporting of all project activities in close collaboration with all relevant stakeholders including other departments of the MOH. </w:t>
      </w:r>
    </w:p>
    <w:p w14:paraId="4C3B0FF1" w14:textId="77777777" w:rsidR="00D015CB" w:rsidRDefault="00D015CB">
      <w:pPr>
        <w:rPr>
          <w:rFonts w:ascii="Calibri" w:eastAsia="Calibri" w:hAnsi="Calibri" w:cs="Calibri"/>
          <w:sz w:val="24"/>
          <w:szCs w:val="24"/>
        </w:rPr>
      </w:pPr>
    </w:p>
    <w:p w14:paraId="10DF781B" w14:textId="77777777" w:rsidR="00D015CB" w:rsidRDefault="00000000">
      <w:pPr>
        <w:jc w:val="both"/>
        <w:rPr>
          <w:rFonts w:ascii="Calibri" w:eastAsia="Calibri" w:hAnsi="Calibri" w:cs="Calibri"/>
          <w:sz w:val="24"/>
          <w:szCs w:val="24"/>
        </w:rPr>
      </w:pPr>
      <w:r>
        <w:rPr>
          <w:rFonts w:ascii="Calibri" w:eastAsia="Calibri" w:hAnsi="Calibri" w:cs="Calibri"/>
          <w:sz w:val="24"/>
          <w:szCs w:val="24"/>
        </w:rPr>
        <w:t>The PMU is composed of appointed MOH staff on a part-time basis, and staff recruited with project funds to work full-time on project implementation including a project Director (nominated among MOH staff), financial management and procurement specialist, etc. A full list of PMU staff is available in the project Operations Manual (POM).</w:t>
      </w:r>
    </w:p>
    <w:p w14:paraId="680F5855" w14:textId="77777777" w:rsidR="00D015CB" w:rsidRDefault="00D015CB">
      <w:pPr>
        <w:rPr>
          <w:rFonts w:ascii="Calibri" w:eastAsia="Calibri" w:hAnsi="Calibri" w:cs="Calibri"/>
          <w:sz w:val="24"/>
          <w:szCs w:val="24"/>
        </w:rPr>
      </w:pPr>
    </w:p>
    <w:p w14:paraId="2FBC9B62" w14:textId="77777777" w:rsidR="00D015CB" w:rsidRDefault="00000000">
      <w:pPr>
        <w:rPr>
          <w:rFonts w:ascii="Calibri" w:eastAsia="Calibri" w:hAnsi="Calibri" w:cs="Calibri"/>
          <w:b/>
          <w:sz w:val="24"/>
          <w:szCs w:val="24"/>
        </w:rPr>
      </w:pPr>
      <w:r>
        <w:rPr>
          <w:rFonts w:ascii="Calibri" w:eastAsia="Calibri" w:hAnsi="Calibri" w:cs="Calibri"/>
          <w:b/>
          <w:sz w:val="24"/>
          <w:szCs w:val="24"/>
        </w:rPr>
        <w:t>Description of tasks</w:t>
      </w:r>
    </w:p>
    <w:p w14:paraId="71A1C4A8" w14:textId="77777777" w:rsidR="00D015CB" w:rsidRDefault="00D015CB">
      <w:pPr>
        <w:rPr>
          <w:rFonts w:ascii="Calibri" w:eastAsia="Calibri" w:hAnsi="Calibri" w:cs="Calibri"/>
          <w:sz w:val="24"/>
          <w:szCs w:val="24"/>
        </w:rPr>
      </w:pPr>
    </w:p>
    <w:p w14:paraId="66025ADD" w14:textId="77777777" w:rsidR="00D015CB" w:rsidRDefault="00000000">
      <w:pPr>
        <w:rPr>
          <w:rFonts w:ascii="Calibri" w:eastAsia="Calibri" w:hAnsi="Calibri" w:cs="Calibri"/>
          <w:sz w:val="24"/>
          <w:szCs w:val="24"/>
        </w:rPr>
      </w:pPr>
      <w:bookmarkStart w:id="0" w:name="_heading=h.deo21r7bjzgq" w:colFirst="0" w:colLast="0"/>
      <w:bookmarkEnd w:id="0"/>
      <w:r>
        <w:rPr>
          <w:rFonts w:ascii="Calibri" w:eastAsia="Calibri" w:hAnsi="Calibri" w:cs="Calibri"/>
          <w:sz w:val="24"/>
          <w:szCs w:val="24"/>
        </w:rPr>
        <w:t>The TOR is for an Administrative Assistant, with the following responsibilities:</w:t>
      </w:r>
    </w:p>
    <w:p w14:paraId="0364B79E" w14:textId="77777777" w:rsidR="00D015CB" w:rsidRDefault="00D015CB">
      <w:pPr>
        <w:rPr>
          <w:rFonts w:ascii="Calibri" w:eastAsia="Calibri" w:hAnsi="Calibri" w:cs="Calibri"/>
          <w:sz w:val="24"/>
          <w:szCs w:val="24"/>
        </w:rPr>
      </w:pPr>
    </w:p>
    <w:p w14:paraId="49E4C805" w14:textId="77777777" w:rsidR="00D015CB" w:rsidRDefault="00000000">
      <w:pPr>
        <w:numPr>
          <w:ilvl w:val="0"/>
          <w:numId w:val="17"/>
        </w:numPr>
        <w:jc w:val="both"/>
        <w:rPr>
          <w:rFonts w:ascii="Noto Sans Symbols" w:eastAsia="Noto Sans Symbols" w:hAnsi="Noto Sans Symbols" w:cs="Noto Sans Symbols"/>
          <w:sz w:val="24"/>
          <w:szCs w:val="24"/>
        </w:rPr>
      </w:pPr>
      <w:r>
        <w:rPr>
          <w:rFonts w:ascii="Calibri" w:eastAsia="Calibri" w:hAnsi="Calibri" w:cs="Calibri"/>
          <w:color w:val="00000A"/>
          <w:sz w:val="24"/>
          <w:szCs w:val="24"/>
        </w:rPr>
        <w:t>Get well acquainted with all the strategic documents for the AMCHP, including Project Paper (PP), Grant Agreement (GA), Project Operations Manual (POM), Project Procurement Strategy Document (PPSD) and the Environmental and Social documents.</w:t>
      </w:r>
    </w:p>
    <w:p w14:paraId="68DA3451"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Responsible for day-to-day coordination of project correspondence, information sharing, filing and ensuring appropriate follow up actions are taken on all correspondence.</w:t>
      </w:r>
    </w:p>
    <w:p w14:paraId="1615F2BA"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Receive, distribute and file all incoming and outgoing letters, request, e-mail and other official documents of the project.</w:t>
      </w:r>
    </w:p>
    <w:p w14:paraId="630D813D"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Schedule the organizational calendar and update as needed.</w:t>
      </w:r>
    </w:p>
    <w:p w14:paraId="1823FFCB"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lastRenderedPageBreak/>
        <w:t>Provide logistic and office support to PMU staff for executing their responsibilities.</w:t>
      </w:r>
    </w:p>
    <w:p w14:paraId="3818C12C"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Keep the filing system up to date and accessible.</w:t>
      </w:r>
    </w:p>
    <w:p w14:paraId="28B79831"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Prepare reports on expenses, office budgets, and other expenditures.</w:t>
      </w:r>
    </w:p>
    <w:p w14:paraId="26565629"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Undertake travel and accommodation arrangements for PMU staff, as and when required; overseeing and preparing expense reports and budgets.</w:t>
      </w:r>
    </w:p>
    <w:p w14:paraId="59342BE0"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Organize and arrange seminars, workshops, launching ceremonies, meetings and other events within or outside the capital Thimphu, as required by the PMU staff.</w:t>
      </w:r>
    </w:p>
    <w:p w14:paraId="41840711"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Prepare and process approved requisition made by the project staff for office supplies.</w:t>
      </w:r>
    </w:p>
    <w:p w14:paraId="010FF717" w14:textId="77777777" w:rsidR="00D015CB" w:rsidRDefault="00000000">
      <w:pPr>
        <w:numPr>
          <w:ilvl w:val="0"/>
          <w:numId w:val="17"/>
        </w:numPr>
        <w:shd w:val="clear" w:color="auto" w:fill="FFFFFF"/>
        <w:spacing w:line="276" w:lineRule="auto"/>
        <w:jc w:val="both"/>
        <w:rPr>
          <w:rFonts w:ascii="Calibri" w:eastAsia="Calibri" w:hAnsi="Calibri" w:cs="Calibri"/>
          <w:sz w:val="24"/>
          <w:szCs w:val="24"/>
        </w:rPr>
      </w:pPr>
      <w:r>
        <w:rPr>
          <w:rFonts w:ascii="Calibri" w:eastAsia="Calibri" w:hAnsi="Calibri" w:cs="Calibri"/>
          <w:sz w:val="24"/>
          <w:szCs w:val="24"/>
        </w:rPr>
        <w:t>Ensure proper documentation of assets/equipment being issued to or returned by staff.</w:t>
      </w:r>
    </w:p>
    <w:p w14:paraId="5C86CDA6" w14:textId="77777777" w:rsidR="00D015CB" w:rsidRDefault="00000000">
      <w:pPr>
        <w:numPr>
          <w:ilvl w:val="0"/>
          <w:numId w:val="17"/>
        </w:numPr>
        <w:shd w:val="clear" w:color="auto" w:fill="FFFFFF"/>
        <w:spacing w:after="240" w:line="276" w:lineRule="auto"/>
        <w:jc w:val="both"/>
        <w:rPr>
          <w:rFonts w:ascii="Noto Sans Symbols" w:eastAsia="Noto Sans Symbols" w:hAnsi="Noto Sans Symbols" w:cs="Noto Sans Symbols"/>
          <w:sz w:val="24"/>
          <w:szCs w:val="24"/>
        </w:rPr>
      </w:pPr>
      <w:r>
        <w:rPr>
          <w:rFonts w:ascii="Calibri" w:eastAsia="Calibri" w:hAnsi="Calibri" w:cs="Calibri"/>
          <w:color w:val="00000A"/>
          <w:sz w:val="24"/>
          <w:szCs w:val="24"/>
        </w:rPr>
        <w:t xml:space="preserve">Perform any other task required for the successful implementation of the project. </w:t>
      </w:r>
    </w:p>
    <w:p w14:paraId="3A8C3E29" w14:textId="77777777" w:rsidR="00D015CB" w:rsidRDefault="00D015CB">
      <w:pPr>
        <w:spacing w:line="276" w:lineRule="auto"/>
        <w:jc w:val="both"/>
        <w:rPr>
          <w:rFonts w:ascii="Calibri" w:eastAsia="Calibri" w:hAnsi="Calibri" w:cs="Calibri"/>
          <w:b/>
          <w:sz w:val="24"/>
          <w:szCs w:val="24"/>
        </w:rPr>
      </w:pPr>
    </w:p>
    <w:p w14:paraId="31397C91" w14:textId="77777777" w:rsidR="00D015CB" w:rsidRDefault="00000000">
      <w:pPr>
        <w:spacing w:line="276" w:lineRule="auto"/>
        <w:jc w:val="both"/>
        <w:rPr>
          <w:rFonts w:ascii="Calibri" w:eastAsia="Calibri" w:hAnsi="Calibri" w:cs="Calibri"/>
          <w:b/>
          <w:color w:val="2F5496"/>
          <w:sz w:val="24"/>
          <w:szCs w:val="24"/>
        </w:rPr>
      </w:pPr>
      <w:r>
        <w:rPr>
          <w:rFonts w:ascii="Calibri" w:eastAsia="Calibri" w:hAnsi="Calibri" w:cs="Calibri"/>
          <w:b/>
          <w:color w:val="2F5496"/>
          <w:sz w:val="24"/>
          <w:szCs w:val="24"/>
        </w:rPr>
        <w:t>Qualification and Experience</w:t>
      </w:r>
    </w:p>
    <w:p w14:paraId="056CA012" w14:textId="77777777" w:rsidR="00D015CB" w:rsidRDefault="00D015CB">
      <w:pPr>
        <w:spacing w:line="276" w:lineRule="auto"/>
        <w:jc w:val="both"/>
        <w:rPr>
          <w:rFonts w:ascii="Calibri" w:eastAsia="Calibri" w:hAnsi="Calibri" w:cs="Calibri"/>
          <w:b/>
          <w:sz w:val="24"/>
          <w:szCs w:val="24"/>
        </w:rPr>
      </w:pPr>
    </w:p>
    <w:p w14:paraId="33457A67" w14:textId="77777777" w:rsidR="00D015CB" w:rsidRDefault="00000000">
      <w:pPr>
        <w:numPr>
          <w:ilvl w:val="0"/>
          <w:numId w:val="10"/>
        </w:numPr>
        <w:shd w:val="clear" w:color="auto" w:fill="FFFFFF"/>
        <w:jc w:val="both"/>
        <w:rPr>
          <w:rFonts w:ascii="Noto Sans Symbols" w:eastAsia="Noto Sans Symbols" w:hAnsi="Noto Sans Symbols" w:cs="Noto Sans Symbols"/>
          <w:sz w:val="24"/>
          <w:szCs w:val="24"/>
        </w:rPr>
      </w:pPr>
      <w:r>
        <w:rPr>
          <w:rFonts w:ascii="Calibri" w:eastAsia="Calibri" w:hAnsi="Calibri" w:cs="Calibri"/>
          <w:color w:val="00000A"/>
          <w:sz w:val="24"/>
          <w:szCs w:val="24"/>
        </w:rPr>
        <w:t>At least class 12 pass or higher secondary school.</w:t>
      </w:r>
    </w:p>
    <w:p w14:paraId="0B758D2D" w14:textId="77777777" w:rsidR="00D015CB" w:rsidRDefault="00000000">
      <w:pPr>
        <w:numPr>
          <w:ilvl w:val="0"/>
          <w:numId w:val="10"/>
        </w:numPr>
        <w:shd w:val="clear" w:color="auto" w:fill="FFFFFF"/>
        <w:jc w:val="both"/>
        <w:rPr>
          <w:rFonts w:ascii="Noto Sans Symbols" w:eastAsia="Noto Sans Symbols" w:hAnsi="Noto Sans Symbols" w:cs="Noto Sans Symbols"/>
          <w:sz w:val="24"/>
          <w:szCs w:val="24"/>
        </w:rPr>
      </w:pPr>
      <w:r>
        <w:rPr>
          <w:rFonts w:ascii="Calibri" w:eastAsia="Calibri" w:hAnsi="Calibri" w:cs="Calibri"/>
          <w:color w:val="00000A"/>
          <w:sz w:val="24"/>
          <w:szCs w:val="24"/>
        </w:rPr>
        <w:t>Preference will be given to candidates with knowledge of government procedures and practices.</w:t>
      </w:r>
    </w:p>
    <w:p w14:paraId="37B59CF6" w14:textId="77777777" w:rsidR="00D015CB" w:rsidRDefault="00000000">
      <w:pPr>
        <w:numPr>
          <w:ilvl w:val="0"/>
          <w:numId w:val="10"/>
        </w:numPr>
        <w:shd w:val="clear" w:color="auto" w:fill="FFFFFF"/>
        <w:jc w:val="both"/>
        <w:rPr>
          <w:rFonts w:ascii="Noto Sans Symbols" w:eastAsia="Noto Sans Symbols" w:hAnsi="Noto Sans Symbols" w:cs="Noto Sans Symbols"/>
          <w:sz w:val="24"/>
          <w:szCs w:val="24"/>
        </w:rPr>
      </w:pPr>
      <w:r>
        <w:rPr>
          <w:rFonts w:ascii="Calibri" w:eastAsia="Calibri" w:hAnsi="Calibri" w:cs="Calibri"/>
          <w:color w:val="00000A"/>
          <w:sz w:val="24"/>
          <w:szCs w:val="24"/>
        </w:rPr>
        <w:t>Preference will be given to candidates with experience in preparing reports, budgets, drafting letters, and minutes.</w:t>
      </w:r>
    </w:p>
    <w:p w14:paraId="4D536A40" w14:textId="77777777" w:rsidR="00D015CB" w:rsidRDefault="00D015CB">
      <w:pPr>
        <w:jc w:val="both"/>
        <w:rPr>
          <w:rFonts w:ascii="Times New Roman" w:eastAsia="Times New Roman" w:hAnsi="Times New Roman" w:cs="Times New Roman"/>
          <w:sz w:val="24"/>
          <w:szCs w:val="24"/>
        </w:rPr>
      </w:pPr>
    </w:p>
    <w:p w14:paraId="69620855" w14:textId="3C1BE1B2" w:rsidR="00742997" w:rsidRDefault="00742997" w:rsidP="00742997">
      <w:pPr>
        <w:jc w:val="right"/>
        <w:rPr>
          <w:rFonts w:ascii="Calibri" w:eastAsia="Calibri" w:hAnsi="Calibri" w:cs="Calibri"/>
          <w:b/>
          <w:bCs/>
          <w:sz w:val="24"/>
          <w:szCs w:val="24"/>
        </w:rPr>
      </w:pPr>
      <w:r>
        <w:rPr>
          <w:noProof/>
          <w:bdr w:val="none" w:sz="0" w:space="0" w:color="auto" w:frame="1"/>
        </w:rPr>
        <w:drawing>
          <wp:inline distT="0" distB="0" distL="0" distR="0" wp14:anchorId="51CEC859" wp14:editId="0034ADC3">
            <wp:extent cx="1657350" cy="1352550"/>
            <wp:effectExtent l="0" t="0" r="0" b="0"/>
            <wp:docPr id="727816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Pr="00742997">
        <w:rPr>
          <w:rFonts w:ascii="Calibri" w:eastAsia="Calibri" w:hAnsi="Calibri" w:cs="Calibri"/>
          <w:b/>
          <w:bCs/>
          <w:sz w:val="24"/>
          <w:szCs w:val="24"/>
        </w:rPr>
        <w:t>Human Resource Division</w:t>
      </w:r>
    </w:p>
    <w:p w14:paraId="57869445" w14:textId="3404ED99" w:rsidR="00742997" w:rsidRDefault="00742997" w:rsidP="00742997">
      <w:pPr>
        <w:ind w:left="7200"/>
        <w:rPr>
          <w:rFonts w:ascii="Calibri" w:eastAsia="Calibri" w:hAnsi="Calibri" w:cs="Calibri"/>
          <w:sz w:val="24"/>
          <w:szCs w:val="24"/>
        </w:rPr>
      </w:pPr>
      <w:r>
        <w:rPr>
          <w:rFonts w:ascii="Calibri" w:eastAsia="Calibri" w:hAnsi="Calibri" w:cs="Calibri"/>
          <w:b/>
          <w:bCs/>
          <w:sz w:val="24"/>
          <w:szCs w:val="24"/>
        </w:rPr>
        <w:t xml:space="preserve">           Ministry of Health</w:t>
      </w:r>
    </w:p>
    <w:sectPr w:rsidR="00742997">
      <w:headerReference w:type="even" r:id="rId11"/>
      <w:headerReference w:type="default" r:id="rId12"/>
      <w:footerReference w:type="even" r:id="rId13"/>
      <w:footerReference w:type="default" r:id="rId14"/>
      <w:headerReference w:type="first" r:id="rId15"/>
      <w:footerReference w:type="first" r:id="rId16"/>
      <w:pgSz w:w="12240" w:h="15840"/>
      <w:pgMar w:top="2217" w:right="1152" w:bottom="907" w:left="1152" w:header="57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FED6C" w14:textId="77777777" w:rsidR="00CF54A6" w:rsidRDefault="00CF54A6">
      <w:r>
        <w:separator/>
      </w:r>
    </w:p>
  </w:endnote>
  <w:endnote w:type="continuationSeparator" w:id="0">
    <w:p w14:paraId="7EDC0EF9" w14:textId="77777777" w:rsidR="00CF54A6" w:rsidRDefault="00CF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05009720-CD11-4226-9F3B-CFBB5CD3E98B}"/>
    <w:embedBold r:id="rId2" w:fontKey="{653CF0BD-CFBD-4DFA-9E90-5A26CE09A95C}"/>
    <w:embedItalic r:id="rId3" w:fontKey="{C133940C-328E-42FC-B71F-B9A9274F9AB2}"/>
    <w:embedBoldItalic r:id="rId4" w:fontKey="{FEA22110-9922-46A2-AEC4-11831555A875}"/>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29BA7A0-3072-43C0-A88B-88EC7561A56C}"/>
  </w:font>
  <w:font w:name="Calibri">
    <w:panose1 w:val="020F0502020204030204"/>
    <w:charset w:val="00"/>
    <w:family w:val="swiss"/>
    <w:pitch w:val="variable"/>
    <w:sig w:usb0="E4002EFF" w:usb1="C200247B" w:usb2="00000009" w:usb3="00000000" w:csb0="000001FF" w:csb1="00000000"/>
    <w:embedRegular r:id="rId6" w:fontKey="{6DE3AD77-3326-4AA6-83D0-1FCEFD168910}"/>
    <w:embedBold r:id="rId7" w:fontKey="{5F4155DB-9ADD-4BD4-92C0-EB5F2CF1DA6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A062A302-4A8A-4180-8881-7DCD169D4C05}"/>
    <w:embedItalic r:id="rId9" w:fontKey="{6DD0CA3B-468D-42FE-93C7-1C4F1B30115F}"/>
  </w:font>
  <w:font w:name="Noto Sans Symbols">
    <w:charset w:val="00"/>
    <w:family w:val="auto"/>
    <w:pitch w:val="default"/>
    <w:embedRegular r:id="rId10" w:fontKey="{297803DD-DE1E-4B42-88DB-653D0BD1AB70}"/>
  </w:font>
  <w:font w:name="Tsuig_04">
    <w:altName w:val="Calibri"/>
    <w:charset w:val="00"/>
    <w:family w:val="auto"/>
    <w:pitch w:val="variable"/>
    <w:sig w:usb0="00000003" w:usb1="00000000" w:usb2="00000040" w:usb3="00000000" w:csb0="00000001" w:csb1="00000000"/>
  </w:font>
  <w:font w:name="Uche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4A074483-7189-4C97-89E7-82E0935A9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D1D6" w14:textId="77777777" w:rsidR="00D015CB" w:rsidRDefault="00D015C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B7B9" w14:textId="77777777" w:rsidR="00D015CB" w:rsidRDefault="00000000">
    <w:pPr>
      <w:pBdr>
        <w:top w:val="nil"/>
        <w:left w:val="nil"/>
        <w:bottom w:val="nil"/>
        <w:right w:val="nil"/>
        <w:between w:val="nil"/>
      </w:pBdr>
      <w:tabs>
        <w:tab w:val="center" w:pos="4320"/>
        <w:tab w:val="right" w:pos="8640"/>
      </w:tabs>
      <w:ind w:left="2160" w:right="-360"/>
      <w:rPr>
        <w:color w:val="000000"/>
      </w:rPr>
    </w:pPr>
    <w:r>
      <w:rPr>
        <w:noProof/>
      </w:rPr>
      <mc:AlternateContent>
        <mc:Choice Requires="wps">
          <w:drawing>
            <wp:anchor distT="45720" distB="45720" distL="114300" distR="114300" simplePos="0" relativeHeight="251662336" behindDoc="0" locked="0" layoutInCell="1" hidden="0" allowOverlap="1" wp14:anchorId="0D0919BF" wp14:editId="312D5D4C">
              <wp:simplePos x="0" y="0"/>
              <wp:positionH relativeFrom="column">
                <wp:posOffset>1968500</wp:posOffset>
              </wp:positionH>
              <wp:positionV relativeFrom="paragraph">
                <wp:posOffset>-347979</wp:posOffset>
              </wp:positionV>
              <wp:extent cx="2324100" cy="309245"/>
              <wp:effectExtent l="0" t="0" r="0" b="0"/>
              <wp:wrapSquare wrapText="bothSides" distT="45720" distB="45720" distL="114300" distR="114300"/>
              <wp:docPr id="29" name="Rectangle 29"/>
              <wp:cNvGraphicFramePr/>
              <a:graphic xmlns:a="http://schemas.openxmlformats.org/drawingml/2006/main">
                <a:graphicData uri="http://schemas.microsoft.com/office/word/2010/wordprocessingShape">
                  <wps:wsp>
                    <wps:cNvSpPr/>
                    <wps:spPr>
                      <a:xfrm>
                        <a:off x="4193475" y="3634903"/>
                        <a:ext cx="2305050" cy="290195"/>
                      </a:xfrm>
                      <a:prstGeom prst="rect">
                        <a:avLst/>
                      </a:prstGeom>
                      <a:solidFill>
                        <a:srgbClr val="FFFFFF"/>
                      </a:solidFill>
                      <a:ln>
                        <a:noFill/>
                      </a:ln>
                    </wps:spPr>
                    <wps:txbx>
                      <w:txbxContent>
                        <w:p w14:paraId="05CD7D03" w14:textId="77777777" w:rsidR="00D015CB" w:rsidRDefault="00000000">
                          <w:pPr>
                            <w:spacing w:after="160" w:line="258" w:lineRule="auto"/>
                            <w:textDirection w:val="btLr"/>
                          </w:pPr>
                          <w:r>
                            <w:rPr>
                              <w:rFonts w:ascii="Times New Roman" w:eastAsia="Times New Roman" w:hAnsi="Times New Roman" w:cs="Times New Roman"/>
                              <w:color w:val="000000"/>
                              <w:sz w:val="18"/>
                            </w:rPr>
                            <w:t>www.instagram.com/ministryofhealthbhutan_</w:t>
                          </w:r>
                        </w:p>
                      </w:txbxContent>
                    </wps:txbx>
                    <wps:bodyPr spcFirstLastPara="1" wrap="square" lIns="91425" tIns="45700" rIns="91425" bIns="45700" anchor="t" anchorCtr="0">
                      <a:noAutofit/>
                    </wps:bodyPr>
                  </wps:wsp>
                </a:graphicData>
              </a:graphic>
            </wp:anchor>
          </w:drawing>
        </mc:Choice>
        <mc:Fallback>
          <w:pict>
            <v:rect w14:anchorId="0D0919BF" id="Rectangle 29" o:spid="_x0000_s1027" style="position:absolute;left:0;text-align:left;margin-left:155pt;margin-top:-27.4pt;width:183pt;height:24.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" stroked="f">
              <v:textbox inset="2.53958mm,1.2694mm,2.53958mm,1.2694mm">
                <w:txbxContent>
                  <w:p w14:paraId="05CD7D03" w14:textId="77777777" w:rsidR="00D015CB" w:rsidRDefault="00000000">
                    <w:pPr>
                      <w:spacing w:after="160" w:line="258" w:lineRule="auto"/>
                      <w:textDirection w:val="btLr"/>
                    </w:pPr>
                    <w:r>
                      <w:rPr>
                        <w:rFonts w:ascii="Times New Roman" w:eastAsia="Times New Roman" w:hAnsi="Times New Roman" w:cs="Times New Roman"/>
                        <w:color w:val="000000"/>
                        <w:sz w:val="18"/>
                      </w:rPr>
                      <w:t>www.instagram.com/ministryofhealthbhutan_</w:t>
                    </w: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hidden="0" allowOverlap="1" wp14:anchorId="34610D31" wp14:editId="0A43EFD0">
              <wp:simplePos x="0" y="0"/>
              <wp:positionH relativeFrom="column">
                <wp:posOffset>4775200</wp:posOffset>
              </wp:positionH>
              <wp:positionV relativeFrom="paragraph">
                <wp:posOffset>-309879</wp:posOffset>
              </wp:positionV>
              <wp:extent cx="1746250" cy="370156"/>
              <wp:effectExtent l="0" t="0" r="0" b="0"/>
              <wp:wrapSquare wrapText="bothSides" distT="45720" distB="45720" distL="114300" distR="114300"/>
              <wp:docPr id="31" name="Rectangle 31"/>
              <wp:cNvGraphicFramePr/>
              <a:graphic xmlns:a="http://schemas.openxmlformats.org/drawingml/2006/main">
                <a:graphicData uri="http://schemas.microsoft.com/office/word/2010/wordprocessingShape">
                  <wps:wsp>
                    <wps:cNvSpPr/>
                    <wps:spPr>
                      <a:xfrm>
                        <a:off x="4482450" y="3607650"/>
                        <a:ext cx="1727100" cy="344700"/>
                      </a:xfrm>
                      <a:prstGeom prst="rect">
                        <a:avLst/>
                      </a:prstGeom>
                      <a:solidFill>
                        <a:srgbClr val="FFFFFF"/>
                      </a:solidFill>
                      <a:ln>
                        <a:noFill/>
                      </a:ln>
                    </wps:spPr>
                    <wps:txbx>
                      <w:txbxContent>
                        <w:p w14:paraId="671C9724" w14:textId="77777777" w:rsidR="00D015CB" w:rsidRDefault="00000000">
                          <w:pPr>
                            <w:spacing w:after="160" w:line="258" w:lineRule="auto"/>
                            <w:textDirection w:val="btLr"/>
                          </w:pPr>
                          <w:r>
                            <w:rPr>
                              <w:rFonts w:ascii="Times New Roman" w:eastAsia="Times New Roman" w:hAnsi="Times New Roman" w:cs="Times New Roman"/>
                              <w:color w:val="000000"/>
                              <w:sz w:val="18"/>
                            </w:rPr>
                            <w:t>www.facebook.com/MoHBhutan</w:t>
                          </w:r>
                        </w:p>
                      </w:txbxContent>
                    </wps:txbx>
                    <wps:bodyPr spcFirstLastPara="1" wrap="square" lIns="91425" tIns="45700" rIns="91425" bIns="45700" anchor="t" anchorCtr="0">
                      <a:noAutofit/>
                    </wps:bodyPr>
                  </wps:wsp>
                </a:graphicData>
              </a:graphic>
            </wp:anchor>
          </w:drawing>
        </mc:Choice>
        <mc:Fallback>
          <w:pict>
            <v:rect w14:anchorId="34610D31" id="Rectangle 31" o:spid="_x0000_s1028" style="position:absolute;left:0;text-align:left;margin-left:376pt;margin-top:-24.4pt;width:137.5pt;height:29.1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" stroked="f">
              <v:textbox inset="2.53958mm,1.2694mm,2.53958mm,1.2694mm">
                <w:txbxContent>
                  <w:p w14:paraId="671C9724" w14:textId="77777777" w:rsidR="00D015CB" w:rsidRDefault="00000000">
                    <w:pPr>
                      <w:spacing w:after="160" w:line="258" w:lineRule="auto"/>
                      <w:textDirection w:val="btLr"/>
                    </w:pPr>
                    <w:r>
                      <w:rPr>
                        <w:rFonts w:ascii="Times New Roman" w:eastAsia="Times New Roman" w:hAnsi="Times New Roman" w:cs="Times New Roman"/>
                        <w:color w:val="000000"/>
                        <w:sz w:val="18"/>
                      </w:rPr>
                      <w:t>www.facebook.com/MoHBhutan</w:t>
                    </w:r>
                  </w:p>
                </w:txbxContent>
              </v:textbox>
              <w10:wrap type="square"/>
            </v:rect>
          </w:pict>
        </mc:Fallback>
      </mc:AlternateContent>
    </w:r>
    <w:r>
      <w:rPr>
        <w:noProof/>
      </w:rPr>
      <mc:AlternateContent>
        <mc:Choice Requires="wps">
          <w:drawing>
            <wp:anchor distT="45720" distB="45720" distL="114300" distR="114300" simplePos="0" relativeHeight="251664384" behindDoc="0" locked="0" layoutInCell="1" hidden="0" allowOverlap="1" wp14:anchorId="6B53BE53" wp14:editId="06B96619">
              <wp:simplePos x="0" y="0"/>
              <wp:positionH relativeFrom="column">
                <wp:posOffset>431800</wp:posOffset>
              </wp:positionH>
              <wp:positionV relativeFrom="paragraph">
                <wp:posOffset>-347979</wp:posOffset>
              </wp:positionV>
              <wp:extent cx="1057275" cy="323850"/>
              <wp:effectExtent l="0" t="0" r="0" b="0"/>
              <wp:wrapSquare wrapText="bothSides" distT="45720" distB="45720" distL="114300" distR="114300"/>
              <wp:docPr id="30" name="Rectangle 30"/>
              <wp:cNvGraphicFramePr/>
              <a:graphic xmlns:a="http://schemas.openxmlformats.org/drawingml/2006/main">
                <a:graphicData uri="http://schemas.microsoft.com/office/word/2010/wordprocessingShape">
                  <wps:wsp>
                    <wps:cNvSpPr/>
                    <wps:spPr>
                      <a:xfrm>
                        <a:off x="4825350" y="3638100"/>
                        <a:ext cx="1041300" cy="283800"/>
                      </a:xfrm>
                      <a:prstGeom prst="rect">
                        <a:avLst/>
                      </a:prstGeom>
                      <a:solidFill>
                        <a:srgbClr val="FFFFFF"/>
                      </a:solidFill>
                      <a:ln>
                        <a:noFill/>
                      </a:ln>
                    </wps:spPr>
                    <wps:txbx>
                      <w:txbxContent>
                        <w:p w14:paraId="6447AC1F" w14:textId="77777777" w:rsidR="00D015CB" w:rsidRDefault="00000000">
                          <w:pPr>
                            <w:spacing w:after="160" w:line="258" w:lineRule="auto"/>
                            <w:textDirection w:val="btLr"/>
                          </w:pPr>
                          <w:r>
                            <w:rPr>
                              <w:rFonts w:ascii="Times New Roman" w:eastAsia="Times New Roman" w:hAnsi="Times New Roman" w:cs="Times New Roman"/>
                              <w:color w:val="000000"/>
                              <w:sz w:val="18"/>
                            </w:rPr>
                            <w:t>www.moh.gov.bt</w:t>
                          </w:r>
                        </w:p>
                      </w:txbxContent>
                    </wps:txbx>
                    <wps:bodyPr spcFirstLastPara="1" wrap="square" lIns="91425" tIns="45700" rIns="91425" bIns="45700" anchor="t" anchorCtr="0">
                      <a:noAutofit/>
                    </wps:bodyPr>
                  </wps:wsp>
                </a:graphicData>
              </a:graphic>
            </wp:anchor>
          </w:drawing>
        </mc:Choice>
        <mc:Fallback>
          <w:pict>
            <v:rect w14:anchorId="6B53BE53" id="Rectangle 30" o:spid="_x0000_s1029" style="position:absolute;left:0;text-align:left;margin-left:34pt;margin-top:-27.4pt;width:83.25pt;height:25.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" stroked="f">
              <v:textbox inset="2.53958mm,1.2694mm,2.53958mm,1.2694mm">
                <w:txbxContent>
                  <w:p w14:paraId="6447AC1F" w14:textId="77777777" w:rsidR="00D015CB" w:rsidRDefault="00000000">
                    <w:pPr>
                      <w:spacing w:after="160" w:line="258" w:lineRule="auto"/>
                      <w:textDirection w:val="btLr"/>
                    </w:pPr>
                    <w:r>
                      <w:rPr>
                        <w:rFonts w:ascii="Times New Roman" w:eastAsia="Times New Roman" w:hAnsi="Times New Roman" w:cs="Times New Roman"/>
                        <w:color w:val="000000"/>
                        <w:sz w:val="18"/>
                      </w:rPr>
                      <w:t>www.moh.gov.bt</w:t>
                    </w:r>
                  </w:p>
                </w:txbxContent>
              </v:textbox>
              <w10:wrap type="square"/>
            </v:rect>
          </w:pict>
        </mc:Fallback>
      </mc:AlternateContent>
    </w:r>
    <w:r>
      <w:rPr>
        <w:noProof/>
      </w:rPr>
      <w:drawing>
        <wp:anchor distT="0" distB="0" distL="114300" distR="114300" simplePos="0" relativeHeight="251665408" behindDoc="0" locked="0" layoutInCell="1" hidden="0" allowOverlap="1" wp14:anchorId="118E8EF2" wp14:editId="250EA6CB">
          <wp:simplePos x="0" y="0"/>
          <wp:positionH relativeFrom="column">
            <wp:posOffset>4362450</wp:posOffset>
          </wp:positionH>
          <wp:positionV relativeFrom="paragraph">
            <wp:posOffset>-300036</wp:posOffset>
          </wp:positionV>
          <wp:extent cx="212090" cy="21209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090" cy="21209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3E217B29" wp14:editId="257E9D54">
          <wp:simplePos x="0" y="0"/>
          <wp:positionH relativeFrom="column">
            <wp:posOffset>1685925</wp:posOffset>
          </wp:positionH>
          <wp:positionV relativeFrom="paragraph">
            <wp:posOffset>-304798</wp:posOffset>
          </wp:positionV>
          <wp:extent cx="215265" cy="215265"/>
          <wp:effectExtent l="0" t="0" r="0" b="0"/>
          <wp:wrapNone/>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215265" cy="21526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0566534C" wp14:editId="41962B6E">
          <wp:simplePos x="0" y="0"/>
          <wp:positionH relativeFrom="column">
            <wp:posOffset>200025</wp:posOffset>
          </wp:positionH>
          <wp:positionV relativeFrom="paragraph">
            <wp:posOffset>-314323</wp:posOffset>
          </wp:positionV>
          <wp:extent cx="235585" cy="235585"/>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35585" cy="23558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2BB3" w14:textId="77777777" w:rsidR="00D015CB" w:rsidRDefault="00D015C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1B478" w14:textId="77777777" w:rsidR="00CF54A6" w:rsidRDefault="00CF54A6">
      <w:r>
        <w:separator/>
      </w:r>
    </w:p>
  </w:footnote>
  <w:footnote w:type="continuationSeparator" w:id="0">
    <w:p w14:paraId="0192153B" w14:textId="77777777" w:rsidR="00CF54A6" w:rsidRDefault="00CF5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AD7D" w14:textId="77777777" w:rsidR="00D015CB"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61312" behindDoc="0" locked="0" layoutInCell="1" hidden="0" allowOverlap="1" wp14:anchorId="5E878309" wp14:editId="0FBAC684">
          <wp:simplePos x="0" y="0"/>
          <wp:positionH relativeFrom="column">
            <wp:posOffset>114300</wp:posOffset>
          </wp:positionH>
          <wp:positionV relativeFrom="paragraph">
            <wp:posOffset>0</wp:posOffset>
          </wp:positionV>
          <wp:extent cx="1518920" cy="1363980"/>
          <wp:effectExtent l="0" t="0" r="0" b="0"/>
          <wp:wrapNone/>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18920" cy="136398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FF92" w14:textId="77777777" w:rsidR="00D015CB" w:rsidRDefault="00000000">
    <w:pPr>
      <w:rPr>
        <w:b/>
        <w:sz w:val="44"/>
        <w:szCs w:val="44"/>
      </w:rPr>
    </w:pPr>
    <w:r>
      <w:rPr>
        <w:rFonts w:ascii="Tsuig_04" w:eastAsia="Tsuig_04" w:hAnsi="Tsuig_04" w:cs="Tsuig_04"/>
        <w:b/>
        <w:sz w:val="52"/>
        <w:szCs w:val="52"/>
      </w:rPr>
      <w:t xml:space="preserve">  </w:t>
    </w:r>
    <w:r>
      <w:rPr>
        <w:rFonts w:ascii="Tsuig_04" w:eastAsia="Tsuig_04" w:hAnsi="Tsuig_04" w:cs="Tsuig_04"/>
        <w:b/>
        <w:noProof/>
        <w:sz w:val="52"/>
        <w:szCs w:val="52"/>
      </w:rPr>
      <w:drawing>
        <wp:inline distT="114300" distB="114300" distL="114300" distR="114300" wp14:anchorId="0B5E6C0E" wp14:editId="40640E1B">
          <wp:extent cx="1206500" cy="952500"/>
          <wp:effectExtent l="0" t="0" r="0" b="0"/>
          <wp:docPr id="33"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
                  <a:srcRect l="-459055" t="12000" r="459055" b="-12000"/>
                  <a:stretch>
                    <a:fillRect/>
                  </a:stretch>
                </pic:blipFill>
                <pic:spPr>
                  <a:xfrm>
                    <a:off x="0" y="0"/>
                    <a:ext cx="1206500" cy="952500"/>
                  </a:xfrm>
                  <a:prstGeom prst="rect">
                    <a:avLst/>
                  </a:prstGeom>
                  <a:ln/>
                </pic:spPr>
              </pic:pic>
            </a:graphicData>
          </a:graphic>
        </wp:inline>
      </w:drawing>
    </w:r>
    <w:r>
      <w:rPr>
        <w:noProof/>
      </w:rPr>
      <mc:AlternateContent>
        <mc:Choice Requires="wps">
          <w:drawing>
            <wp:anchor distT="0" distB="0" distL="0" distR="0" simplePos="0" relativeHeight="251658240" behindDoc="1" locked="0" layoutInCell="1" hidden="0" allowOverlap="1" wp14:anchorId="597E046A" wp14:editId="527C31D8">
              <wp:simplePos x="0" y="0"/>
              <wp:positionH relativeFrom="column">
                <wp:posOffset>1304925</wp:posOffset>
              </wp:positionH>
              <wp:positionV relativeFrom="paragraph">
                <wp:posOffset>-190499</wp:posOffset>
              </wp:positionV>
              <wp:extent cx="3400425" cy="1245552"/>
              <wp:effectExtent l="0" t="0" r="0" b="0"/>
              <wp:wrapNone/>
              <wp:docPr id="32" name="Rectangle 32"/>
              <wp:cNvGraphicFramePr/>
              <a:graphic xmlns:a="http://schemas.openxmlformats.org/drawingml/2006/main">
                <a:graphicData uri="http://schemas.microsoft.com/office/word/2010/wordprocessingShape">
                  <wps:wsp>
                    <wps:cNvSpPr/>
                    <wps:spPr>
                      <a:xfrm>
                        <a:off x="3653700" y="3026700"/>
                        <a:ext cx="3384600" cy="1506600"/>
                      </a:xfrm>
                      <a:prstGeom prst="rect">
                        <a:avLst/>
                      </a:prstGeom>
                      <a:noFill/>
                      <a:ln>
                        <a:noFill/>
                      </a:ln>
                    </wps:spPr>
                    <wps:txbx>
                      <w:txbxContent>
                        <w:p w14:paraId="390CE3DE" w14:textId="77777777" w:rsidR="00D015CB" w:rsidRDefault="00000000">
                          <w:pPr>
                            <w:jc w:val="center"/>
                            <w:textDirection w:val="btLr"/>
                          </w:pPr>
                          <w:proofErr w:type="spellStart"/>
                          <w:r>
                            <w:rPr>
                              <w:rFonts w:ascii="Uchen" w:eastAsia="Uchen" w:hAnsi="Uchen" w:cs="Uchen"/>
                              <w:b/>
                              <w:color w:val="000000"/>
                              <w:sz w:val="22"/>
                            </w:rPr>
                            <w:t>དཔལ་ལྡན་འབྲུག་གཞུང</w:t>
                          </w:r>
                          <w:proofErr w:type="spellEnd"/>
                          <w:r>
                            <w:rPr>
                              <w:rFonts w:ascii="Uchen" w:eastAsia="Uchen" w:hAnsi="Uchen" w:cs="Uchen"/>
                              <w:b/>
                              <w:color w:val="000000"/>
                              <w:sz w:val="22"/>
                            </w:rPr>
                            <w:t>་།</w:t>
                          </w:r>
                        </w:p>
                        <w:p w14:paraId="3E8E8B5F" w14:textId="77777777" w:rsidR="00D015CB" w:rsidRDefault="00000000">
                          <w:pPr>
                            <w:jc w:val="center"/>
                            <w:textDirection w:val="btLr"/>
                          </w:pPr>
                          <w:proofErr w:type="spellStart"/>
                          <w:r>
                            <w:rPr>
                              <w:rFonts w:ascii="Uchen" w:eastAsia="Uchen" w:hAnsi="Uchen" w:cs="Uchen"/>
                              <w:b/>
                              <w:color w:val="000000"/>
                              <w:sz w:val="22"/>
                            </w:rPr>
                            <w:t>གསོ་བ་ལྷན་ཁག</w:t>
                          </w:r>
                          <w:proofErr w:type="spellEnd"/>
                          <w:r>
                            <w:rPr>
                              <w:rFonts w:ascii="Uchen" w:eastAsia="Uchen" w:hAnsi="Uchen" w:cs="Uchen"/>
                              <w:b/>
                              <w:color w:val="000000"/>
                              <w:sz w:val="22"/>
                            </w:rPr>
                            <w:t xml:space="preserve"> </w:t>
                          </w:r>
                          <w:proofErr w:type="spellStart"/>
                          <w:r>
                            <w:rPr>
                              <w:rFonts w:ascii="Uchen" w:eastAsia="Uchen" w:hAnsi="Uchen" w:cs="Uchen"/>
                              <w:b/>
                              <w:color w:val="000000"/>
                              <w:sz w:val="22"/>
                            </w:rPr>
                            <w:t>ཐིམ་ཕུ</w:t>
                          </w:r>
                          <w:proofErr w:type="spellEnd"/>
                          <w:r>
                            <w:rPr>
                              <w:rFonts w:ascii="Uchen" w:eastAsia="Uchen" w:hAnsi="Uchen" w:cs="Uchen"/>
                              <w:b/>
                              <w:color w:val="000000"/>
                              <w:sz w:val="22"/>
                            </w:rPr>
                            <w:t>།</w:t>
                          </w:r>
                        </w:p>
                        <w:p w14:paraId="7D859F8A" w14:textId="77777777" w:rsidR="00D015CB" w:rsidRDefault="00000000">
                          <w:pPr>
                            <w:spacing w:after="160"/>
                            <w:jc w:val="center"/>
                            <w:textDirection w:val="btLr"/>
                          </w:pPr>
                          <w:r>
                            <w:rPr>
                              <w:rFonts w:ascii="Times New Roman" w:eastAsia="Times New Roman" w:hAnsi="Times New Roman" w:cs="Times New Roman"/>
                              <w:b/>
                              <w:color w:val="000000"/>
                              <w:sz w:val="32"/>
                            </w:rPr>
                            <w:t>Royal Government of Bhutan</w:t>
                          </w:r>
                        </w:p>
                        <w:p w14:paraId="0A465DC8" w14:textId="77777777" w:rsidR="00D015CB" w:rsidRDefault="00000000">
                          <w:pPr>
                            <w:spacing w:after="160"/>
                            <w:jc w:val="center"/>
                            <w:textDirection w:val="btLr"/>
                          </w:pPr>
                          <w:r>
                            <w:rPr>
                              <w:rFonts w:ascii="Times New Roman" w:eastAsia="Times New Roman" w:hAnsi="Times New Roman" w:cs="Times New Roman"/>
                              <w:b/>
                              <w:color w:val="000000"/>
                              <w:sz w:val="32"/>
                            </w:rPr>
                            <w:t>Ministry of Health, Thimphu</w:t>
                          </w:r>
                        </w:p>
                        <w:p w14:paraId="488883D1" w14:textId="77777777" w:rsidR="00D015CB" w:rsidRDefault="00D015CB">
                          <w:pPr>
                            <w:jc w:val="center"/>
                            <w:textDirection w:val="btLr"/>
                          </w:pPr>
                        </w:p>
                        <w:p w14:paraId="3835D1AD" w14:textId="77777777" w:rsidR="00D015CB" w:rsidRDefault="00000000">
                          <w:pPr>
                            <w:jc w:val="center"/>
                            <w:textDirection w:val="btLr"/>
                          </w:pPr>
                          <w:r>
                            <w:rPr>
                              <w:rFonts w:ascii="Times New Roman" w:eastAsia="Times New Roman" w:hAnsi="Times New Roman" w:cs="Times New Roman"/>
                              <w:b/>
                              <w:i/>
                              <w:color w:val="000000"/>
                              <w:sz w:val="20"/>
                            </w:rPr>
                            <w:t>“A Nation with the Best Health”</w:t>
                          </w:r>
                        </w:p>
                      </w:txbxContent>
                    </wps:txbx>
                    <wps:bodyPr spcFirstLastPara="1" wrap="square" lIns="91425" tIns="45700" rIns="91425" bIns="45700" anchor="t" anchorCtr="0">
                      <a:noAutofit/>
                    </wps:bodyPr>
                  </wps:wsp>
                </a:graphicData>
              </a:graphic>
            </wp:anchor>
          </w:drawing>
        </mc:Choice>
        <mc:Fallback>
          <w:pict>
            <v:rect w14:anchorId="597E046A" id="Rectangle 32" o:spid="_x0000_s1026" style="position:absolute;margin-left:102.75pt;margin-top:-15pt;width:267.75pt;height:98.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" filled="f" stroked="f">
              <v:textbox inset="2.53958mm,1.2694mm,2.53958mm,1.2694mm">
                <w:txbxContent>
                  <w:p w14:paraId="390CE3DE" w14:textId="77777777" w:rsidR="00D015CB" w:rsidRDefault="00000000">
                    <w:pPr>
                      <w:jc w:val="center"/>
                      <w:textDirection w:val="btLr"/>
                    </w:pPr>
                    <w:proofErr w:type="spellStart"/>
                    <w:r>
                      <w:rPr>
                        <w:rFonts w:ascii="Uchen" w:eastAsia="Uchen" w:hAnsi="Uchen" w:cs="Uchen"/>
                        <w:b/>
                        <w:color w:val="000000"/>
                        <w:sz w:val="22"/>
                      </w:rPr>
                      <w:t>དཔལ་ལྡན་འབྲུག་གཞུང</w:t>
                    </w:r>
                    <w:proofErr w:type="spellEnd"/>
                    <w:r>
                      <w:rPr>
                        <w:rFonts w:ascii="Uchen" w:eastAsia="Uchen" w:hAnsi="Uchen" w:cs="Uchen"/>
                        <w:b/>
                        <w:color w:val="000000"/>
                        <w:sz w:val="22"/>
                      </w:rPr>
                      <w:t>་།</w:t>
                    </w:r>
                  </w:p>
                  <w:p w14:paraId="3E8E8B5F" w14:textId="77777777" w:rsidR="00D015CB" w:rsidRDefault="00000000">
                    <w:pPr>
                      <w:jc w:val="center"/>
                      <w:textDirection w:val="btLr"/>
                    </w:pPr>
                    <w:proofErr w:type="spellStart"/>
                    <w:r>
                      <w:rPr>
                        <w:rFonts w:ascii="Uchen" w:eastAsia="Uchen" w:hAnsi="Uchen" w:cs="Uchen"/>
                        <w:b/>
                        <w:color w:val="000000"/>
                        <w:sz w:val="22"/>
                      </w:rPr>
                      <w:t>གསོ་བ་ལྷན་ཁག</w:t>
                    </w:r>
                    <w:proofErr w:type="spellEnd"/>
                    <w:r>
                      <w:rPr>
                        <w:rFonts w:ascii="Uchen" w:eastAsia="Uchen" w:hAnsi="Uchen" w:cs="Uchen"/>
                        <w:b/>
                        <w:color w:val="000000"/>
                        <w:sz w:val="22"/>
                      </w:rPr>
                      <w:t xml:space="preserve"> </w:t>
                    </w:r>
                    <w:proofErr w:type="spellStart"/>
                    <w:r>
                      <w:rPr>
                        <w:rFonts w:ascii="Uchen" w:eastAsia="Uchen" w:hAnsi="Uchen" w:cs="Uchen"/>
                        <w:b/>
                        <w:color w:val="000000"/>
                        <w:sz w:val="22"/>
                      </w:rPr>
                      <w:t>ཐིམ་ཕུ</w:t>
                    </w:r>
                    <w:proofErr w:type="spellEnd"/>
                    <w:r>
                      <w:rPr>
                        <w:rFonts w:ascii="Uchen" w:eastAsia="Uchen" w:hAnsi="Uchen" w:cs="Uchen"/>
                        <w:b/>
                        <w:color w:val="000000"/>
                        <w:sz w:val="22"/>
                      </w:rPr>
                      <w:t>།</w:t>
                    </w:r>
                  </w:p>
                  <w:p w14:paraId="7D859F8A" w14:textId="77777777" w:rsidR="00D015CB" w:rsidRDefault="00000000">
                    <w:pPr>
                      <w:spacing w:after="160"/>
                      <w:jc w:val="center"/>
                      <w:textDirection w:val="btLr"/>
                    </w:pPr>
                    <w:r>
                      <w:rPr>
                        <w:rFonts w:ascii="Times New Roman" w:eastAsia="Times New Roman" w:hAnsi="Times New Roman" w:cs="Times New Roman"/>
                        <w:b/>
                        <w:color w:val="000000"/>
                        <w:sz w:val="32"/>
                      </w:rPr>
                      <w:t>Royal Government of Bhutan</w:t>
                    </w:r>
                  </w:p>
                  <w:p w14:paraId="0A465DC8" w14:textId="77777777" w:rsidR="00D015CB" w:rsidRDefault="00000000">
                    <w:pPr>
                      <w:spacing w:after="160"/>
                      <w:jc w:val="center"/>
                      <w:textDirection w:val="btLr"/>
                    </w:pPr>
                    <w:r>
                      <w:rPr>
                        <w:rFonts w:ascii="Times New Roman" w:eastAsia="Times New Roman" w:hAnsi="Times New Roman" w:cs="Times New Roman"/>
                        <w:b/>
                        <w:color w:val="000000"/>
                        <w:sz w:val="32"/>
                      </w:rPr>
                      <w:t>Ministry of Health, Thimphu</w:t>
                    </w:r>
                  </w:p>
                  <w:p w14:paraId="488883D1" w14:textId="77777777" w:rsidR="00D015CB" w:rsidRDefault="00D015CB">
                    <w:pPr>
                      <w:jc w:val="center"/>
                      <w:textDirection w:val="btLr"/>
                    </w:pPr>
                  </w:p>
                  <w:p w14:paraId="3835D1AD" w14:textId="77777777" w:rsidR="00D015CB" w:rsidRDefault="00000000">
                    <w:pPr>
                      <w:jc w:val="center"/>
                      <w:textDirection w:val="btLr"/>
                    </w:pPr>
                    <w:r>
                      <w:rPr>
                        <w:rFonts w:ascii="Times New Roman" w:eastAsia="Times New Roman" w:hAnsi="Times New Roman" w:cs="Times New Roman"/>
                        <w:b/>
                        <w:i/>
                        <w:color w:val="000000"/>
                        <w:sz w:val="20"/>
                      </w:rPr>
                      <w:t>“A Nation with the Best Health”</w:t>
                    </w:r>
                  </w:p>
                </w:txbxContent>
              </v:textbox>
            </v:rect>
          </w:pict>
        </mc:Fallback>
      </mc:AlternateContent>
    </w:r>
    <w:r>
      <w:rPr>
        <w:noProof/>
      </w:rPr>
      <w:drawing>
        <wp:anchor distT="0" distB="0" distL="114300" distR="114300" simplePos="0" relativeHeight="251659264" behindDoc="0" locked="0" layoutInCell="1" hidden="0" allowOverlap="1" wp14:anchorId="0191156C" wp14:editId="35EF7D91">
          <wp:simplePos x="0" y="0"/>
          <wp:positionH relativeFrom="column">
            <wp:posOffset>4657725</wp:posOffset>
          </wp:positionH>
          <wp:positionV relativeFrom="paragraph">
            <wp:posOffset>-266699</wp:posOffset>
          </wp:positionV>
          <wp:extent cx="1179195" cy="1179195"/>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179195" cy="11791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FB0F965" wp14:editId="035C7535">
          <wp:simplePos x="0" y="0"/>
          <wp:positionH relativeFrom="column">
            <wp:posOffset>-371474</wp:posOffset>
          </wp:positionH>
          <wp:positionV relativeFrom="paragraph">
            <wp:posOffset>-219074</wp:posOffset>
          </wp:positionV>
          <wp:extent cx="1514475" cy="1301115"/>
          <wp:effectExtent l="0" t="0" r="0" b="0"/>
          <wp:wrapNone/>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b="4475"/>
                  <a:stretch>
                    <a:fillRect/>
                  </a:stretch>
                </pic:blipFill>
                <pic:spPr>
                  <a:xfrm>
                    <a:off x="0" y="0"/>
                    <a:ext cx="1514475" cy="13011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980A" w14:textId="77777777" w:rsidR="00D015CB" w:rsidRDefault="00D015CB">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7577"/>
    <w:multiLevelType w:val="multilevel"/>
    <w:tmpl w:val="58D43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930145"/>
    <w:multiLevelType w:val="multilevel"/>
    <w:tmpl w:val="E4B81D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2C3771"/>
    <w:multiLevelType w:val="multilevel"/>
    <w:tmpl w:val="67302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FE716D"/>
    <w:multiLevelType w:val="multilevel"/>
    <w:tmpl w:val="4FD4C6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AC68AA"/>
    <w:multiLevelType w:val="multilevel"/>
    <w:tmpl w:val="1A86D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CD2D01"/>
    <w:multiLevelType w:val="multilevel"/>
    <w:tmpl w:val="58BA3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E2315E7"/>
    <w:multiLevelType w:val="multilevel"/>
    <w:tmpl w:val="E7868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CE6823"/>
    <w:multiLevelType w:val="multilevel"/>
    <w:tmpl w:val="B4EA1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21521E"/>
    <w:multiLevelType w:val="multilevel"/>
    <w:tmpl w:val="33080898"/>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D02EFE"/>
    <w:multiLevelType w:val="multilevel"/>
    <w:tmpl w:val="2200C3FA"/>
    <w:lvl w:ilvl="0">
      <w:start w:val="1"/>
      <w:numFmt w:val="decimal"/>
      <w:lvlText w:val="%1."/>
      <w:lvlJc w:val="left"/>
      <w:pPr>
        <w:ind w:left="720" w:hanging="63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C4A728C"/>
    <w:multiLevelType w:val="multilevel"/>
    <w:tmpl w:val="630057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DF6545"/>
    <w:multiLevelType w:val="multilevel"/>
    <w:tmpl w:val="9CF85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0E20CB1"/>
    <w:multiLevelType w:val="multilevel"/>
    <w:tmpl w:val="2E8C0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19861AE"/>
    <w:multiLevelType w:val="multilevel"/>
    <w:tmpl w:val="23141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14D5F69"/>
    <w:multiLevelType w:val="multilevel"/>
    <w:tmpl w:val="32B6D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5902C4"/>
    <w:multiLevelType w:val="multilevel"/>
    <w:tmpl w:val="AE00C8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0F4618"/>
    <w:multiLevelType w:val="multilevel"/>
    <w:tmpl w:val="AE36E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52D0870"/>
    <w:multiLevelType w:val="multilevel"/>
    <w:tmpl w:val="C6006A1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4916A1"/>
    <w:multiLevelType w:val="multilevel"/>
    <w:tmpl w:val="C9CAE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90B5DA6"/>
    <w:multiLevelType w:val="multilevel"/>
    <w:tmpl w:val="E57A2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92128BF"/>
    <w:multiLevelType w:val="multilevel"/>
    <w:tmpl w:val="D7AEE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CC744E6"/>
    <w:multiLevelType w:val="multilevel"/>
    <w:tmpl w:val="BE881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53A5D9F"/>
    <w:multiLevelType w:val="multilevel"/>
    <w:tmpl w:val="ACE66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A8E3B0A"/>
    <w:multiLevelType w:val="multilevel"/>
    <w:tmpl w:val="81C02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D8C0759"/>
    <w:multiLevelType w:val="multilevel"/>
    <w:tmpl w:val="1F74F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0402F74"/>
    <w:multiLevelType w:val="multilevel"/>
    <w:tmpl w:val="6A78E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43C2C47"/>
    <w:multiLevelType w:val="multilevel"/>
    <w:tmpl w:val="B6CAD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D006926"/>
    <w:multiLevelType w:val="multilevel"/>
    <w:tmpl w:val="4CA01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72B72846"/>
    <w:multiLevelType w:val="multilevel"/>
    <w:tmpl w:val="9DDEC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3585A21"/>
    <w:multiLevelType w:val="multilevel"/>
    <w:tmpl w:val="E5883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CBD3101"/>
    <w:multiLevelType w:val="multilevel"/>
    <w:tmpl w:val="6DAA6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1443112">
    <w:abstractNumId w:val="11"/>
  </w:num>
  <w:num w:numId="2" w16cid:durableId="727845558">
    <w:abstractNumId w:val="1"/>
  </w:num>
  <w:num w:numId="3" w16cid:durableId="615331413">
    <w:abstractNumId w:val="6"/>
  </w:num>
  <w:num w:numId="4" w16cid:durableId="429013423">
    <w:abstractNumId w:val="23"/>
  </w:num>
  <w:num w:numId="5" w16cid:durableId="1390809235">
    <w:abstractNumId w:val="18"/>
  </w:num>
  <w:num w:numId="6" w16cid:durableId="1409309086">
    <w:abstractNumId w:val="0"/>
  </w:num>
  <w:num w:numId="7" w16cid:durableId="13456874">
    <w:abstractNumId w:val="16"/>
  </w:num>
  <w:num w:numId="8" w16cid:durableId="856700407">
    <w:abstractNumId w:val="13"/>
  </w:num>
  <w:num w:numId="9" w16cid:durableId="991174587">
    <w:abstractNumId w:val="2"/>
  </w:num>
  <w:num w:numId="10" w16cid:durableId="492181758">
    <w:abstractNumId w:val="10"/>
  </w:num>
  <w:num w:numId="11" w16cid:durableId="875503934">
    <w:abstractNumId w:val="5"/>
  </w:num>
  <w:num w:numId="12" w16cid:durableId="768618023">
    <w:abstractNumId w:val="22"/>
  </w:num>
  <w:num w:numId="13" w16cid:durableId="36442157">
    <w:abstractNumId w:val="27"/>
  </w:num>
  <w:num w:numId="14" w16cid:durableId="1546601984">
    <w:abstractNumId w:val="7"/>
  </w:num>
  <w:num w:numId="15" w16cid:durableId="1053651474">
    <w:abstractNumId w:val="30"/>
  </w:num>
  <w:num w:numId="16" w16cid:durableId="1838644679">
    <w:abstractNumId w:val="29"/>
  </w:num>
  <w:num w:numId="17" w16cid:durableId="969476311">
    <w:abstractNumId w:val="15"/>
  </w:num>
  <w:num w:numId="18" w16cid:durableId="1457213771">
    <w:abstractNumId w:val="21"/>
  </w:num>
  <w:num w:numId="19" w16cid:durableId="1136410654">
    <w:abstractNumId w:val="25"/>
  </w:num>
  <w:num w:numId="20" w16cid:durableId="847980726">
    <w:abstractNumId w:val="12"/>
  </w:num>
  <w:num w:numId="21" w16cid:durableId="1505826992">
    <w:abstractNumId w:val="26"/>
  </w:num>
  <w:num w:numId="22" w16cid:durableId="1835031372">
    <w:abstractNumId w:val="28"/>
  </w:num>
  <w:num w:numId="23" w16cid:durableId="1561987674">
    <w:abstractNumId w:val="24"/>
  </w:num>
  <w:num w:numId="24" w16cid:durableId="1441876608">
    <w:abstractNumId w:val="17"/>
  </w:num>
  <w:num w:numId="25" w16cid:durableId="1132291738">
    <w:abstractNumId w:val="19"/>
  </w:num>
  <w:num w:numId="26" w16cid:durableId="1843353590">
    <w:abstractNumId w:val="20"/>
  </w:num>
  <w:num w:numId="27" w16cid:durableId="345208266">
    <w:abstractNumId w:val="3"/>
  </w:num>
  <w:num w:numId="28" w16cid:durableId="1141965065">
    <w:abstractNumId w:val="8"/>
  </w:num>
  <w:num w:numId="29" w16cid:durableId="596863235">
    <w:abstractNumId w:val="9"/>
  </w:num>
  <w:num w:numId="30" w16cid:durableId="880242002">
    <w:abstractNumId w:val="14"/>
  </w:num>
  <w:num w:numId="31" w16cid:durableId="657030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CB"/>
    <w:rsid w:val="00300137"/>
    <w:rsid w:val="00742997"/>
    <w:rsid w:val="009107C1"/>
    <w:rsid w:val="00CF54A6"/>
    <w:rsid w:val="00D01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A6973"/>
  <w15:docId w15:val="{E38A42DE-48E8-43E8-9F71-1DD827BE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3"/>
        <w:szCs w:val="23"/>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0B2"/>
  </w:style>
  <w:style w:type="paragraph" w:styleId="Heading1">
    <w:name w:val="heading 1"/>
    <w:basedOn w:val="Normal"/>
    <w:next w:val="Normal"/>
    <w:uiPriority w:val="9"/>
    <w:qFormat/>
    <w:rsid w:val="000B67A7"/>
    <w:pPr>
      <w:keepNext/>
      <w:outlineLvl w:val="0"/>
    </w:pPr>
    <w:rPr>
      <w:b/>
      <w:i/>
      <w:u w:val="single"/>
    </w:rPr>
  </w:style>
  <w:style w:type="paragraph" w:styleId="Heading2">
    <w:name w:val="heading 2"/>
    <w:basedOn w:val="Normal"/>
    <w:next w:val="Normal"/>
    <w:uiPriority w:val="9"/>
    <w:semiHidden/>
    <w:unhideWhenUsed/>
    <w:qFormat/>
    <w:rsid w:val="000B67A7"/>
    <w:pPr>
      <w:keepNext/>
      <w:jc w:val="center"/>
      <w:outlineLvl w:val="1"/>
    </w:pPr>
    <w:rPr>
      <w:b/>
      <w:bCs/>
      <w:sz w:val="28"/>
    </w:rPr>
  </w:style>
  <w:style w:type="paragraph" w:styleId="Heading3">
    <w:name w:val="heading 3"/>
    <w:basedOn w:val="Normal"/>
    <w:next w:val="Normal"/>
    <w:uiPriority w:val="9"/>
    <w:semiHidden/>
    <w:unhideWhenUsed/>
    <w:qFormat/>
    <w:rsid w:val="000B67A7"/>
    <w:pPr>
      <w:keepNext/>
      <w:outlineLvl w:val="2"/>
    </w:pPr>
    <w:rPr>
      <w:b/>
      <w:bCs/>
    </w:rPr>
  </w:style>
  <w:style w:type="paragraph" w:styleId="Heading4">
    <w:name w:val="heading 4"/>
    <w:basedOn w:val="Normal"/>
    <w:next w:val="Normal"/>
    <w:uiPriority w:val="9"/>
    <w:semiHidden/>
    <w:unhideWhenUsed/>
    <w:qFormat/>
    <w:rsid w:val="000B67A7"/>
    <w:pPr>
      <w:keepNext/>
      <w:ind w:left="5760"/>
      <w:jc w:val="center"/>
      <w:outlineLvl w:val="3"/>
    </w:pPr>
    <w:rPr>
      <w:b/>
      <w:bCs/>
      <w:sz w:val="28"/>
    </w:rPr>
  </w:style>
  <w:style w:type="paragraph" w:styleId="Heading5">
    <w:name w:val="heading 5"/>
    <w:basedOn w:val="Normal"/>
    <w:next w:val="Normal"/>
    <w:uiPriority w:val="9"/>
    <w:semiHidden/>
    <w:unhideWhenUsed/>
    <w:qFormat/>
    <w:rsid w:val="000B67A7"/>
    <w:pPr>
      <w:keepNext/>
      <w:jc w:val="center"/>
      <w:outlineLvl w:val="4"/>
    </w:pPr>
    <w:rPr>
      <w:b/>
      <w:bCs/>
      <w:sz w:val="28"/>
      <w:u w:val="single"/>
    </w:rPr>
  </w:style>
  <w:style w:type="paragraph" w:styleId="Heading6">
    <w:name w:val="heading 6"/>
    <w:basedOn w:val="Normal"/>
    <w:next w:val="Normal"/>
    <w:uiPriority w:val="9"/>
    <w:semiHidden/>
    <w:unhideWhenUsed/>
    <w:qFormat/>
    <w:rsid w:val="000B67A7"/>
    <w:pPr>
      <w:keepNext/>
      <w:jc w:val="both"/>
      <w:outlineLvl w:val="5"/>
    </w:pPr>
    <w:rPr>
      <w:i/>
      <w:iCs/>
      <w:sz w:val="28"/>
      <w:u w:val="single"/>
    </w:rPr>
  </w:style>
  <w:style w:type="paragraph" w:styleId="Heading7">
    <w:name w:val="heading 7"/>
    <w:basedOn w:val="Normal"/>
    <w:next w:val="Normal"/>
    <w:qFormat/>
    <w:rsid w:val="000B67A7"/>
    <w:pPr>
      <w:keepNext/>
      <w:outlineLvl w:val="6"/>
    </w:pPr>
    <w:rPr>
      <w:b/>
      <w:bCs/>
      <w:sz w:val="28"/>
    </w:rPr>
  </w:style>
  <w:style w:type="paragraph" w:styleId="Heading8">
    <w:name w:val="heading 8"/>
    <w:basedOn w:val="Normal"/>
    <w:next w:val="Normal"/>
    <w:qFormat/>
    <w:rsid w:val="000B67A7"/>
    <w:pPr>
      <w:keepNext/>
      <w:jc w:val="center"/>
      <w:outlineLvl w:val="7"/>
    </w:pPr>
    <w:rPr>
      <w:b/>
      <w:bCs/>
      <w:sz w:val="32"/>
      <w:u w:val="single"/>
    </w:rPr>
  </w:style>
  <w:style w:type="paragraph" w:styleId="Heading9">
    <w:name w:val="heading 9"/>
    <w:basedOn w:val="Normal"/>
    <w:next w:val="Normal"/>
    <w:qFormat/>
    <w:rsid w:val="000B67A7"/>
    <w:pPr>
      <w:keepNext/>
      <w:ind w:left="5760" w:right="-180"/>
      <w:jc w:val="center"/>
      <w:outlineLvl w:val="8"/>
    </w:pPr>
    <w:rPr>
      <w:rFonts w:ascii="Courier New" w:hAnsi="Courier New" w:cs="Courier New"/>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rsid w:val="000B67A7"/>
    <w:pPr>
      <w:jc w:val="center"/>
    </w:pPr>
    <w:rPr>
      <w:b/>
      <w:bCs/>
      <w:szCs w:val="24"/>
      <w:u w:val="single"/>
    </w:rPr>
  </w:style>
  <w:style w:type="paragraph" w:styleId="Header">
    <w:name w:val="header"/>
    <w:basedOn w:val="Normal"/>
    <w:rsid w:val="000B67A7"/>
    <w:pPr>
      <w:tabs>
        <w:tab w:val="center" w:pos="4320"/>
        <w:tab w:val="right" w:pos="8640"/>
      </w:tabs>
    </w:pPr>
  </w:style>
  <w:style w:type="paragraph" w:styleId="Footer">
    <w:name w:val="footer"/>
    <w:basedOn w:val="Normal"/>
    <w:rsid w:val="000B67A7"/>
    <w:pPr>
      <w:tabs>
        <w:tab w:val="center" w:pos="4320"/>
        <w:tab w:val="right" w:pos="8640"/>
      </w:tabs>
    </w:pPr>
  </w:style>
  <w:style w:type="paragraph" w:styleId="BodyText">
    <w:name w:val="Body Text"/>
    <w:basedOn w:val="Normal"/>
    <w:rsid w:val="000B67A7"/>
    <w:pPr>
      <w:jc w:val="both"/>
    </w:pPr>
  </w:style>
  <w:style w:type="character" w:styleId="Hyperlink">
    <w:name w:val="Hyperlink"/>
    <w:basedOn w:val="DefaultParagraphFont"/>
    <w:rsid w:val="000B67A7"/>
    <w:rPr>
      <w:color w:val="0000FF"/>
      <w:u w:val="single"/>
    </w:rPr>
  </w:style>
  <w:style w:type="paragraph" w:styleId="BodyText2">
    <w:name w:val="Body Text 2"/>
    <w:basedOn w:val="Normal"/>
    <w:rsid w:val="000B67A7"/>
    <w:pPr>
      <w:jc w:val="both"/>
    </w:pPr>
    <w:rPr>
      <w:sz w:val="28"/>
    </w:rPr>
  </w:style>
  <w:style w:type="paragraph" w:styleId="BodyText3">
    <w:name w:val="Body Text 3"/>
    <w:basedOn w:val="Normal"/>
    <w:rsid w:val="000B67A7"/>
    <w:pPr>
      <w:ind w:right="-180"/>
      <w:jc w:val="both"/>
    </w:pPr>
  </w:style>
  <w:style w:type="paragraph" w:styleId="BlockText">
    <w:name w:val="Block Text"/>
    <w:basedOn w:val="Normal"/>
    <w:rsid w:val="000B67A7"/>
    <w:pPr>
      <w:ind w:left="360" w:right="-180"/>
      <w:jc w:val="both"/>
    </w:pPr>
  </w:style>
  <w:style w:type="paragraph" w:styleId="BodyTextIndent">
    <w:name w:val="Body Text Indent"/>
    <w:basedOn w:val="Normal"/>
    <w:rsid w:val="000B67A7"/>
    <w:pPr>
      <w:ind w:left="1440"/>
    </w:pPr>
  </w:style>
  <w:style w:type="character" w:styleId="FollowedHyperlink">
    <w:name w:val="FollowedHyperlink"/>
    <w:basedOn w:val="DefaultParagraphFont"/>
    <w:rsid w:val="000B67A7"/>
    <w:rPr>
      <w:color w:val="800080"/>
      <w:u w:val="single"/>
    </w:rPr>
  </w:style>
  <w:style w:type="paragraph" w:styleId="BodyTextIndent2">
    <w:name w:val="Body Text Indent 2"/>
    <w:basedOn w:val="Normal"/>
    <w:rsid w:val="000B67A7"/>
    <w:pPr>
      <w:ind w:left="720"/>
      <w:jc w:val="both"/>
    </w:pPr>
    <w:rPr>
      <w:sz w:val="22"/>
    </w:rPr>
  </w:style>
  <w:style w:type="paragraph" w:customStyle="1" w:styleId="Default">
    <w:name w:val="Default"/>
    <w:rsid w:val="000B67A7"/>
    <w:pPr>
      <w:widowControl w:val="0"/>
      <w:autoSpaceDE w:val="0"/>
      <w:autoSpaceDN w:val="0"/>
      <w:adjustRightInd w:val="0"/>
    </w:pPr>
    <w:rPr>
      <w:color w:val="000000"/>
      <w:sz w:val="24"/>
      <w:szCs w:val="24"/>
    </w:rPr>
  </w:style>
  <w:style w:type="paragraph" w:customStyle="1" w:styleId="CM3">
    <w:name w:val="CM3"/>
    <w:basedOn w:val="Default"/>
    <w:next w:val="Default"/>
    <w:rsid w:val="000B67A7"/>
    <w:pPr>
      <w:spacing w:after="255"/>
    </w:pPr>
    <w:rPr>
      <w:color w:val="auto"/>
    </w:rPr>
  </w:style>
  <w:style w:type="paragraph" w:customStyle="1" w:styleId="CM4">
    <w:name w:val="CM4"/>
    <w:basedOn w:val="Default"/>
    <w:next w:val="Default"/>
    <w:rsid w:val="000B67A7"/>
    <w:pPr>
      <w:spacing w:after="80"/>
    </w:pPr>
    <w:rPr>
      <w:color w:val="auto"/>
    </w:rPr>
  </w:style>
  <w:style w:type="table" w:styleId="TableGrid">
    <w:name w:val="Table Grid"/>
    <w:basedOn w:val="TableNormal"/>
    <w:uiPriority w:val="59"/>
    <w:rsid w:val="003F1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420D"/>
    <w:rPr>
      <w:rFonts w:ascii="Tahoma" w:hAnsi="Tahoma" w:cs="Tahoma"/>
      <w:sz w:val="16"/>
      <w:szCs w:val="16"/>
    </w:rPr>
  </w:style>
  <w:style w:type="paragraph" w:styleId="PlainText">
    <w:name w:val="Plain Text"/>
    <w:basedOn w:val="Normal"/>
    <w:rsid w:val="00CE607D"/>
    <w:pPr>
      <w:spacing w:before="100" w:beforeAutospacing="1" w:after="100" w:afterAutospacing="1"/>
    </w:pPr>
    <w:rPr>
      <w:rFonts w:ascii="Times New Roman" w:hAnsi="Times New Roman"/>
      <w:sz w:val="24"/>
      <w:szCs w:val="24"/>
    </w:rPr>
  </w:style>
  <w:style w:type="paragraph" w:styleId="ListParagraph">
    <w:name w:val="List Paragraph"/>
    <w:basedOn w:val="Normal"/>
    <w:link w:val="ListParagraphChar"/>
    <w:uiPriority w:val="34"/>
    <w:qFormat/>
    <w:rsid w:val="003A06E6"/>
    <w:pPr>
      <w:spacing w:after="200" w:line="276" w:lineRule="auto"/>
      <w:ind w:left="720"/>
      <w:contextualSpacing/>
    </w:pPr>
    <w:rPr>
      <w:rFonts w:ascii="Calibri" w:hAnsi="Calibri"/>
      <w:sz w:val="22"/>
      <w:szCs w:val="22"/>
    </w:rPr>
  </w:style>
  <w:style w:type="paragraph" w:styleId="NoSpacing">
    <w:name w:val="No Spacing"/>
    <w:link w:val="NoSpacingChar"/>
    <w:uiPriority w:val="1"/>
    <w:qFormat/>
    <w:rsid w:val="00926812"/>
    <w:rPr>
      <w:rFonts w:ascii="Calibri" w:hAnsi="Calibri"/>
      <w:sz w:val="22"/>
      <w:szCs w:val="22"/>
    </w:rPr>
  </w:style>
  <w:style w:type="character" w:styleId="Emphasis">
    <w:name w:val="Emphasis"/>
    <w:basedOn w:val="DefaultParagraphFont"/>
    <w:uiPriority w:val="20"/>
    <w:qFormat/>
    <w:rsid w:val="00676FB8"/>
    <w:rPr>
      <w:i/>
      <w:iCs/>
    </w:rPr>
  </w:style>
  <w:style w:type="character" w:customStyle="1" w:styleId="apple-style-span">
    <w:name w:val="apple-style-span"/>
    <w:basedOn w:val="DefaultParagraphFont"/>
    <w:rsid w:val="00114CD6"/>
  </w:style>
  <w:style w:type="paragraph" w:customStyle="1" w:styleId="CharCharChar">
    <w:name w:val="Char Char Char"/>
    <w:basedOn w:val="Normal"/>
    <w:rsid w:val="00581045"/>
    <w:pPr>
      <w:spacing w:after="160" w:line="240" w:lineRule="exact"/>
    </w:pPr>
    <w:rPr>
      <w:rFonts w:ascii="Arial" w:hAnsi="Arial" w:cs="Arial"/>
      <w:b/>
      <w:sz w:val="20"/>
      <w:szCs w:val="20"/>
      <w:lang w:val="en-US"/>
    </w:rPr>
  </w:style>
  <w:style w:type="character" w:styleId="Strong">
    <w:name w:val="Strong"/>
    <w:basedOn w:val="DefaultParagraphFont"/>
    <w:uiPriority w:val="22"/>
    <w:qFormat/>
    <w:rsid w:val="00B9706F"/>
    <w:rPr>
      <w:b/>
      <w:bCs/>
    </w:rPr>
  </w:style>
  <w:style w:type="paragraph" w:customStyle="1" w:styleId="paragraphstyle3">
    <w:name w:val="paragraph_style_3"/>
    <w:basedOn w:val="Normal"/>
    <w:rsid w:val="00DB77F9"/>
    <w:pPr>
      <w:spacing w:before="100" w:beforeAutospacing="1" w:after="100" w:afterAutospacing="1"/>
    </w:pPr>
    <w:rPr>
      <w:rFonts w:ascii="Times New Roman" w:hAnsi="Times New Roman"/>
      <w:sz w:val="24"/>
      <w:szCs w:val="24"/>
      <w:lang w:val="en-US"/>
    </w:rPr>
  </w:style>
  <w:style w:type="character" w:customStyle="1" w:styleId="aufzhlungszeichen">
    <w:name w:val="aufzählungszeichen"/>
    <w:basedOn w:val="DefaultParagraphFont"/>
    <w:rsid w:val="00DB77F9"/>
  </w:style>
  <w:style w:type="paragraph" w:styleId="EndnoteText">
    <w:name w:val="endnote text"/>
    <w:basedOn w:val="Normal"/>
    <w:link w:val="EndnoteTextChar"/>
    <w:rsid w:val="00BD2159"/>
    <w:rPr>
      <w:sz w:val="20"/>
      <w:szCs w:val="20"/>
    </w:rPr>
  </w:style>
  <w:style w:type="character" w:customStyle="1" w:styleId="EndnoteTextChar">
    <w:name w:val="Endnote Text Char"/>
    <w:basedOn w:val="DefaultParagraphFont"/>
    <w:link w:val="EndnoteText"/>
    <w:rsid w:val="00BD2159"/>
    <w:rPr>
      <w:rFonts w:ascii="Book Antiqua" w:hAnsi="Book Antiqua"/>
      <w:lang w:val="en-GB"/>
    </w:rPr>
  </w:style>
  <w:style w:type="character" w:styleId="EndnoteReference">
    <w:name w:val="endnote reference"/>
    <w:basedOn w:val="DefaultParagraphFont"/>
    <w:rsid w:val="00BD2159"/>
    <w:rPr>
      <w:vertAlign w:val="superscript"/>
    </w:rPr>
  </w:style>
  <w:style w:type="character" w:customStyle="1" w:styleId="ListParagraphChar">
    <w:name w:val="List Paragraph Char"/>
    <w:basedOn w:val="DefaultParagraphFont"/>
    <w:link w:val="ListParagraph"/>
    <w:uiPriority w:val="34"/>
    <w:rsid w:val="005E2B79"/>
    <w:rPr>
      <w:rFonts w:ascii="Calibri" w:hAnsi="Calibri"/>
      <w:sz w:val="22"/>
      <w:szCs w:val="22"/>
      <w:lang w:val="en-GB"/>
    </w:rPr>
  </w:style>
  <w:style w:type="character" w:customStyle="1" w:styleId="NoSpacingChar">
    <w:name w:val="No Spacing Char"/>
    <w:link w:val="NoSpacing"/>
    <w:uiPriority w:val="1"/>
    <w:locked/>
    <w:rsid w:val="002E2539"/>
    <w:rPr>
      <w:rFonts w:ascii="Calibri" w:hAnsi="Calibri"/>
      <w:sz w:val="22"/>
      <w:szCs w:val="22"/>
    </w:rPr>
  </w:style>
  <w:style w:type="character" w:customStyle="1" w:styleId="dz">
    <w:name w:val="dz"/>
    <w:basedOn w:val="DefaultParagraphFont"/>
    <w:rsid w:val="00857F3B"/>
  </w:style>
  <w:style w:type="paragraph" w:styleId="NormalWeb">
    <w:name w:val="Normal (Web)"/>
    <w:basedOn w:val="Normal"/>
    <w:uiPriority w:val="99"/>
    <w:unhideWhenUsed/>
    <w:rsid w:val="00F968F3"/>
    <w:pPr>
      <w:spacing w:before="100" w:beforeAutospacing="1" w:after="100" w:afterAutospacing="1"/>
    </w:pPr>
    <w:rPr>
      <w:rFonts w:ascii="Times New Roman" w:hAnsi="Times New Roman"/>
      <w:sz w:val="24"/>
      <w:szCs w:val="24"/>
      <w:lang w:bidi="bo-CN"/>
    </w:rPr>
  </w:style>
  <w:style w:type="character" w:customStyle="1" w:styleId="apple-tab-span">
    <w:name w:val="apple-tab-span"/>
    <w:basedOn w:val="DefaultParagraphFont"/>
    <w:rsid w:val="00F968F3"/>
  </w:style>
  <w:style w:type="character" w:customStyle="1" w:styleId="pricesalesprice">
    <w:name w:val="pricesalesprice"/>
    <w:basedOn w:val="DefaultParagraphFont"/>
    <w:rsid w:val="00144572"/>
  </w:style>
  <w:style w:type="character" w:customStyle="1" w:styleId="UnresolvedMention1">
    <w:name w:val="Unresolved Mention1"/>
    <w:basedOn w:val="DefaultParagraphFont"/>
    <w:uiPriority w:val="99"/>
    <w:semiHidden/>
    <w:unhideWhenUsed/>
    <w:rsid w:val="00B421DD"/>
    <w:rPr>
      <w:color w:val="605E5C"/>
      <w:shd w:val="clear" w:color="auto" w:fill="E1DFDD"/>
    </w:rPr>
  </w:style>
  <w:style w:type="character" w:customStyle="1" w:styleId="il">
    <w:name w:val="il"/>
    <w:basedOn w:val="DefaultParagraphFont"/>
    <w:rsid w:val="003244F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Pr>
    <w:tcPr>
      <w:shd w:val="clear" w:color="auto" w:fill="FFFFFF"/>
    </w:tc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hrd@health.gov.b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Y2/w5G2QULbaBQ+jbeeazhRfjA==">CgMxLjAaHwoBMBIaChgICVIUChJ0YWJsZS5kNnluMjdjaXNvbWwaHwoBMRIaChgICVIUChJ0YWJsZS44ZjBlNm1wcjcyanQyDmguZGVvMjFyN2JqemdxOAByITFlTy1UWUxIZEdBaU5IdzlzZXB5SXV3ZjdvNkt3aDBUNA==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A22735-0195-4078-B8F6-4C73CD5B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 MoH</dc:creator>
  <cp:lastModifiedBy>USER</cp:lastModifiedBy>
  <cp:revision>2</cp:revision>
  <dcterms:created xsi:type="dcterms:W3CDTF">2023-10-09T09:15:00Z</dcterms:created>
  <dcterms:modified xsi:type="dcterms:W3CDTF">2025-09-30T07:06:00Z</dcterms:modified>
</cp:coreProperties>
</file>