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943" w:rsidRPr="00E643D4" w:rsidRDefault="00B25DB1" w:rsidP="00CA62E1">
      <w:pPr>
        <w:pStyle w:val="Heading2"/>
        <w:spacing w:line="276" w:lineRule="auto"/>
        <w:jc w:val="both"/>
        <w:rPr>
          <w:rFonts w:ascii="Times New Roman" w:hAnsi="Times New Roman" w:cs="Times New Roman"/>
          <w:color w:val="FFFFFF" w:themeColor="background1"/>
          <w:sz w:val="24"/>
          <w:szCs w:val="24"/>
          <w:u w:val="single"/>
        </w:rPr>
      </w:pPr>
      <w:r w:rsidRPr="00E643D4">
        <w:rPr>
          <w:rFonts w:ascii="Times New Roman" w:hAnsi="Times New Roman" w:cs="Times New Roman"/>
          <w:color w:val="FFFFFF" w:themeColor="background1"/>
          <w:sz w:val="24"/>
          <w:szCs w:val="24"/>
          <w:u w:val="single"/>
        </w:rPr>
        <w:tab/>
      </w:r>
    </w:p>
    <w:p w:rsidR="00CB7943" w:rsidRDefault="00CB7943" w:rsidP="00CB7943">
      <w:pPr>
        <w:jc w:val="center"/>
        <w:rPr>
          <w:b/>
          <w:sz w:val="36"/>
          <w:szCs w:val="36"/>
        </w:rPr>
      </w:pPr>
      <w:r w:rsidRPr="00EA0FF4">
        <w:rPr>
          <w:b/>
          <w:sz w:val="36"/>
          <w:szCs w:val="36"/>
        </w:rPr>
        <w:t xml:space="preserve">IMPLEMENTATION GUIDELINE FOR ONE STOP CHILD HEALTH CARE SERVICE CENTER FOR CHILDREN AGED 0 TO 5 YEARS </w:t>
      </w:r>
    </w:p>
    <w:p w:rsidR="00EA0FF4" w:rsidRPr="00EA0FF4" w:rsidRDefault="00EA0FF4" w:rsidP="00CB7943">
      <w:pPr>
        <w:jc w:val="center"/>
        <w:rPr>
          <w:b/>
          <w:sz w:val="36"/>
          <w:szCs w:val="36"/>
        </w:rPr>
      </w:pPr>
    </w:p>
    <w:p w:rsidR="000B6DB3" w:rsidRDefault="000B6DB3" w:rsidP="000B6DB3">
      <w:pPr>
        <w:rPr>
          <w:b/>
          <w:sz w:val="48"/>
        </w:rPr>
      </w:pPr>
      <w:r>
        <w:rPr>
          <w:b/>
          <w:noProof/>
          <w:sz w:val="48"/>
          <w:lang w:bidi="ar-SA"/>
        </w:rPr>
        <w:drawing>
          <wp:anchor distT="0" distB="0" distL="114300" distR="114300" simplePos="0" relativeHeight="251659264" behindDoc="1" locked="0" layoutInCell="1" allowOverlap="1" wp14:anchorId="695C38BB" wp14:editId="11F9481C">
            <wp:simplePos x="0" y="0"/>
            <wp:positionH relativeFrom="column">
              <wp:posOffset>1733550</wp:posOffset>
            </wp:positionH>
            <wp:positionV relativeFrom="paragraph">
              <wp:posOffset>88900</wp:posOffset>
            </wp:positionV>
            <wp:extent cx="2327275" cy="2162175"/>
            <wp:effectExtent l="0" t="0" r="0" b="9525"/>
            <wp:wrapTight wrapText="bothSides">
              <wp:wrapPolygon edited="0">
                <wp:start x="0" y="0"/>
                <wp:lineTo x="0" y="21505"/>
                <wp:lineTo x="21394" y="21505"/>
                <wp:lineTo x="21394" y="0"/>
                <wp:lineTo x="0" y="0"/>
              </wp:wrapPolygon>
            </wp:wrapTight>
            <wp:docPr id="25" name="Picture 25" descr="health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7275"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7943" w:rsidRDefault="00CB7943" w:rsidP="00CB7943">
      <w:pPr>
        <w:jc w:val="center"/>
        <w:rPr>
          <w:b/>
          <w:sz w:val="48"/>
        </w:rPr>
      </w:pPr>
    </w:p>
    <w:p w:rsidR="00CB7943" w:rsidRDefault="00CB7943" w:rsidP="00CB7943">
      <w:pPr>
        <w:jc w:val="center"/>
        <w:rPr>
          <w:b/>
          <w:sz w:val="48"/>
        </w:rPr>
      </w:pPr>
    </w:p>
    <w:p w:rsidR="00CB7943" w:rsidRDefault="00CB7943" w:rsidP="00CB7943">
      <w:pPr>
        <w:jc w:val="center"/>
        <w:rPr>
          <w:b/>
          <w:sz w:val="48"/>
        </w:rPr>
      </w:pPr>
    </w:p>
    <w:p w:rsidR="00CB7943" w:rsidRDefault="00CB7943" w:rsidP="00CB7943">
      <w:pPr>
        <w:jc w:val="center"/>
        <w:rPr>
          <w:b/>
          <w:sz w:val="48"/>
        </w:rPr>
      </w:pPr>
    </w:p>
    <w:p w:rsidR="00EA0FF4" w:rsidRDefault="00EA0FF4" w:rsidP="00CB7943">
      <w:pPr>
        <w:jc w:val="center"/>
        <w:rPr>
          <w:b/>
          <w:sz w:val="48"/>
        </w:rPr>
      </w:pPr>
    </w:p>
    <w:p w:rsidR="00CB7943" w:rsidRPr="00EA0FF4" w:rsidRDefault="00CB7943" w:rsidP="00CB7943">
      <w:pPr>
        <w:jc w:val="center"/>
        <w:rPr>
          <w:b/>
          <w:sz w:val="44"/>
          <w:szCs w:val="44"/>
        </w:rPr>
      </w:pPr>
      <w:r w:rsidRPr="00EA0FF4">
        <w:rPr>
          <w:b/>
          <w:sz w:val="44"/>
          <w:szCs w:val="44"/>
        </w:rPr>
        <w:t>MINISTRY OF HEALTH</w:t>
      </w:r>
    </w:p>
    <w:p w:rsidR="00D67244" w:rsidRPr="00EA0FF4" w:rsidRDefault="00D67244" w:rsidP="00CB7943">
      <w:pPr>
        <w:jc w:val="center"/>
        <w:rPr>
          <w:b/>
          <w:sz w:val="44"/>
          <w:szCs w:val="44"/>
        </w:rPr>
      </w:pPr>
      <w:r w:rsidRPr="00EA0FF4">
        <w:rPr>
          <w:b/>
          <w:sz w:val="44"/>
          <w:szCs w:val="44"/>
        </w:rPr>
        <w:t>DEPARTMENT OF PUBLIC HEALTH</w:t>
      </w:r>
    </w:p>
    <w:p w:rsidR="00CB7943" w:rsidRPr="00EA0FF4" w:rsidRDefault="00CB7943" w:rsidP="00CB7943">
      <w:pPr>
        <w:jc w:val="center"/>
        <w:rPr>
          <w:b/>
          <w:sz w:val="44"/>
          <w:szCs w:val="44"/>
        </w:rPr>
      </w:pPr>
      <w:r w:rsidRPr="00EA0FF4">
        <w:rPr>
          <w:b/>
          <w:sz w:val="44"/>
          <w:szCs w:val="44"/>
        </w:rPr>
        <w:t>ROYAL GOVERNMENT OF BHUTAN</w:t>
      </w:r>
    </w:p>
    <w:p w:rsidR="00CB7943" w:rsidRPr="00EA0FF4" w:rsidRDefault="00EA0FF4" w:rsidP="00EA0FF4">
      <w:pPr>
        <w:rPr>
          <w:rFonts w:eastAsiaTheme="majorEastAsia"/>
          <w:b/>
          <w:color w:val="4F81BD" w:themeColor="accent1"/>
          <w:sz w:val="44"/>
          <w:szCs w:val="44"/>
        </w:rPr>
      </w:pPr>
      <w:r>
        <w:rPr>
          <w:b/>
          <w:sz w:val="44"/>
          <w:szCs w:val="44"/>
        </w:rPr>
        <w:t xml:space="preserve">                                    </w:t>
      </w:r>
      <w:r w:rsidR="00CB7943" w:rsidRPr="00EA0FF4">
        <w:rPr>
          <w:b/>
          <w:sz w:val="44"/>
          <w:szCs w:val="44"/>
        </w:rPr>
        <w:t>2014</w:t>
      </w:r>
      <w:r w:rsidR="00CB7943" w:rsidRPr="00EA0FF4">
        <w:rPr>
          <w:b/>
          <w:sz w:val="44"/>
          <w:szCs w:val="44"/>
        </w:rPr>
        <w:br w:type="page"/>
      </w:r>
    </w:p>
    <w:p w:rsidR="00BC6DCB" w:rsidRPr="00BC6DCB" w:rsidRDefault="00BC6DCB" w:rsidP="00BC6DCB">
      <w:pPr>
        <w:pStyle w:val="Heading2"/>
        <w:spacing w:line="276" w:lineRule="auto"/>
        <w:jc w:val="center"/>
        <w:rPr>
          <w:rFonts w:ascii="Times New Roman" w:hAnsi="Times New Roman" w:cs="Times New Roman"/>
          <w:color w:val="auto"/>
          <w:sz w:val="24"/>
          <w:szCs w:val="24"/>
          <w:u w:val="single"/>
        </w:rPr>
      </w:pPr>
      <w:r w:rsidRPr="00BC6DCB">
        <w:rPr>
          <w:rFonts w:ascii="Times New Roman" w:hAnsi="Times New Roman" w:cs="Times New Roman"/>
          <w:color w:val="auto"/>
          <w:sz w:val="24"/>
          <w:szCs w:val="24"/>
          <w:u w:val="single"/>
        </w:rPr>
        <w:lastRenderedPageBreak/>
        <w:t>TABLE OF CONTENTS</w:t>
      </w:r>
    </w:p>
    <w:p w:rsidR="00BC6DCB" w:rsidRDefault="00BC6DCB" w:rsidP="00BC6DCB"/>
    <w:p w:rsidR="00433CB9" w:rsidRDefault="00433CB9" w:rsidP="00BC6DCB"/>
    <w:p w:rsidR="00433CB9" w:rsidRDefault="00433CB9" w:rsidP="00BC6DCB"/>
    <w:tbl>
      <w:tblPr>
        <w:tblStyle w:val="TableGrid"/>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544"/>
        <w:gridCol w:w="1558"/>
      </w:tblGrid>
      <w:tr w:rsidR="008240C6" w:rsidTr="00433CB9">
        <w:trPr>
          <w:trHeight w:val="1198"/>
        </w:trPr>
        <w:tc>
          <w:tcPr>
            <w:tcW w:w="802" w:type="dxa"/>
          </w:tcPr>
          <w:p w:rsidR="00BC6DCB" w:rsidRPr="00BC6DCB" w:rsidRDefault="00BC6DCB" w:rsidP="00BC6DCB">
            <w:pPr>
              <w:rPr>
                <w:b/>
                <w:sz w:val="24"/>
              </w:rPr>
            </w:pPr>
            <w:r w:rsidRPr="00BC6DCB">
              <w:rPr>
                <w:b/>
                <w:sz w:val="24"/>
              </w:rPr>
              <w:t>Sl. no</w:t>
            </w:r>
          </w:p>
        </w:tc>
        <w:tc>
          <w:tcPr>
            <w:tcW w:w="7544" w:type="dxa"/>
          </w:tcPr>
          <w:p w:rsidR="00BC6DCB" w:rsidRPr="00BC6DCB" w:rsidRDefault="00BC6DCB" w:rsidP="008240C6">
            <w:pPr>
              <w:rPr>
                <w:b/>
                <w:sz w:val="24"/>
              </w:rPr>
            </w:pPr>
            <w:r w:rsidRPr="00BC6DCB">
              <w:rPr>
                <w:b/>
                <w:sz w:val="24"/>
              </w:rPr>
              <w:t>C</w:t>
            </w:r>
            <w:r>
              <w:rPr>
                <w:b/>
                <w:sz w:val="24"/>
              </w:rPr>
              <w:t>ONTENTS</w:t>
            </w:r>
          </w:p>
        </w:tc>
        <w:tc>
          <w:tcPr>
            <w:tcW w:w="1558" w:type="dxa"/>
          </w:tcPr>
          <w:p w:rsidR="00BC6DCB" w:rsidRDefault="00BC6DCB" w:rsidP="00BC6DCB">
            <w:pPr>
              <w:jc w:val="center"/>
              <w:rPr>
                <w:b/>
                <w:sz w:val="24"/>
              </w:rPr>
            </w:pPr>
            <w:r w:rsidRPr="00BC6DCB">
              <w:rPr>
                <w:b/>
                <w:sz w:val="24"/>
              </w:rPr>
              <w:t>Page number</w:t>
            </w:r>
          </w:p>
          <w:p w:rsidR="008240C6" w:rsidRPr="00BC6DCB" w:rsidRDefault="008240C6" w:rsidP="00BC6DCB">
            <w:pPr>
              <w:jc w:val="center"/>
              <w:rPr>
                <w:b/>
                <w:sz w:val="24"/>
              </w:rPr>
            </w:pPr>
          </w:p>
        </w:tc>
      </w:tr>
      <w:tr w:rsidR="008240C6" w:rsidTr="00433CB9">
        <w:trPr>
          <w:trHeight w:val="553"/>
        </w:trPr>
        <w:tc>
          <w:tcPr>
            <w:tcW w:w="802" w:type="dxa"/>
          </w:tcPr>
          <w:p w:rsidR="00BC6DCB" w:rsidRDefault="008240C6" w:rsidP="00BC6DCB">
            <w:r>
              <w:t>1</w:t>
            </w:r>
          </w:p>
        </w:tc>
        <w:tc>
          <w:tcPr>
            <w:tcW w:w="7544" w:type="dxa"/>
          </w:tcPr>
          <w:p w:rsidR="00BC6DCB" w:rsidRDefault="006558D4" w:rsidP="00BC6DCB">
            <w:r>
              <w:t>Background</w:t>
            </w:r>
            <w:r w:rsidR="008240C6">
              <w:t>…………………………………………………………………………………………………………..</w:t>
            </w:r>
          </w:p>
        </w:tc>
        <w:tc>
          <w:tcPr>
            <w:tcW w:w="1558" w:type="dxa"/>
          </w:tcPr>
          <w:p w:rsidR="00BC6DCB" w:rsidRDefault="00BC6DCB" w:rsidP="00BC6DCB"/>
        </w:tc>
      </w:tr>
      <w:tr w:rsidR="008240C6" w:rsidTr="00433CB9">
        <w:trPr>
          <w:trHeight w:val="553"/>
        </w:trPr>
        <w:tc>
          <w:tcPr>
            <w:tcW w:w="802" w:type="dxa"/>
          </w:tcPr>
          <w:p w:rsidR="00BC6DCB" w:rsidRDefault="008240C6" w:rsidP="00BC6DCB">
            <w:r>
              <w:t>2</w:t>
            </w:r>
          </w:p>
        </w:tc>
        <w:tc>
          <w:tcPr>
            <w:tcW w:w="7544" w:type="dxa"/>
          </w:tcPr>
          <w:p w:rsidR="00BC6DCB" w:rsidRDefault="006558D4" w:rsidP="00BC6DCB">
            <w:r>
              <w:t>Objective</w:t>
            </w:r>
            <w:r w:rsidR="008240C6">
              <w:t>………………………………………………………………………………………………………………</w:t>
            </w:r>
          </w:p>
        </w:tc>
        <w:tc>
          <w:tcPr>
            <w:tcW w:w="1558" w:type="dxa"/>
          </w:tcPr>
          <w:p w:rsidR="00BC6DCB" w:rsidRDefault="00BC6DCB" w:rsidP="00BC6DCB"/>
        </w:tc>
      </w:tr>
      <w:tr w:rsidR="008240C6" w:rsidTr="00433CB9">
        <w:trPr>
          <w:trHeight w:val="553"/>
        </w:trPr>
        <w:tc>
          <w:tcPr>
            <w:tcW w:w="802" w:type="dxa"/>
          </w:tcPr>
          <w:p w:rsidR="00BC6DCB" w:rsidRDefault="008240C6" w:rsidP="00BC6DCB">
            <w:r>
              <w:t>3</w:t>
            </w:r>
          </w:p>
        </w:tc>
        <w:tc>
          <w:tcPr>
            <w:tcW w:w="7544" w:type="dxa"/>
          </w:tcPr>
          <w:p w:rsidR="00BC6DCB" w:rsidRDefault="006558D4" w:rsidP="00BC6DCB">
            <w:r>
              <w:t>Strategy</w:t>
            </w:r>
            <w:r w:rsidR="008240C6">
              <w:t>………………………………………………………………………………………………………………..</w:t>
            </w:r>
          </w:p>
        </w:tc>
        <w:tc>
          <w:tcPr>
            <w:tcW w:w="1558" w:type="dxa"/>
          </w:tcPr>
          <w:p w:rsidR="00BC6DCB" w:rsidRDefault="00BC6DCB" w:rsidP="00BC6DCB"/>
        </w:tc>
      </w:tr>
      <w:tr w:rsidR="008240C6" w:rsidTr="00433CB9">
        <w:trPr>
          <w:trHeight w:val="553"/>
        </w:trPr>
        <w:tc>
          <w:tcPr>
            <w:tcW w:w="802" w:type="dxa"/>
          </w:tcPr>
          <w:p w:rsidR="006558D4" w:rsidRDefault="008240C6" w:rsidP="00BC6DCB">
            <w:r>
              <w:t>4</w:t>
            </w:r>
          </w:p>
        </w:tc>
        <w:tc>
          <w:tcPr>
            <w:tcW w:w="7544" w:type="dxa"/>
          </w:tcPr>
          <w:p w:rsidR="006558D4" w:rsidRDefault="006558D4" w:rsidP="00BC6DCB">
            <w:r>
              <w:t>Implementation Strategy</w:t>
            </w:r>
            <w:r w:rsidR="008240C6">
              <w:t>……………………………………………………………………………………..</w:t>
            </w:r>
          </w:p>
        </w:tc>
        <w:tc>
          <w:tcPr>
            <w:tcW w:w="1558" w:type="dxa"/>
          </w:tcPr>
          <w:p w:rsidR="006558D4" w:rsidRDefault="006558D4" w:rsidP="00BC6DCB"/>
        </w:tc>
      </w:tr>
      <w:tr w:rsidR="008240C6" w:rsidTr="00433CB9">
        <w:trPr>
          <w:trHeight w:val="553"/>
        </w:trPr>
        <w:tc>
          <w:tcPr>
            <w:tcW w:w="802" w:type="dxa"/>
          </w:tcPr>
          <w:p w:rsidR="006558D4" w:rsidRDefault="008240C6" w:rsidP="00BC6DCB">
            <w:r>
              <w:t>5</w:t>
            </w:r>
          </w:p>
        </w:tc>
        <w:tc>
          <w:tcPr>
            <w:tcW w:w="7544" w:type="dxa"/>
          </w:tcPr>
          <w:p w:rsidR="006558D4" w:rsidRDefault="006558D4" w:rsidP="00BC6DCB">
            <w:r>
              <w:t>BHUs and Small Hospital</w:t>
            </w:r>
            <w:r w:rsidR="008240C6">
              <w:t>………………………………………………………………………………………</w:t>
            </w:r>
          </w:p>
        </w:tc>
        <w:tc>
          <w:tcPr>
            <w:tcW w:w="1558" w:type="dxa"/>
          </w:tcPr>
          <w:p w:rsidR="006558D4" w:rsidRDefault="006558D4" w:rsidP="00BC6DCB"/>
        </w:tc>
      </w:tr>
      <w:tr w:rsidR="008240C6" w:rsidTr="00433CB9">
        <w:trPr>
          <w:trHeight w:val="553"/>
        </w:trPr>
        <w:tc>
          <w:tcPr>
            <w:tcW w:w="802" w:type="dxa"/>
          </w:tcPr>
          <w:p w:rsidR="006558D4" w:rsidRDefault="008240C6" w:rsidP="00BC6DCB">
            <w:r>
              <w:t>6</w:t>
            </w:r>
          </w:p>
        </w:tc>
        <w:tc>
          <w:tcPr>
            <w:tcW w:w="7544" w:type="dxa"/>
          </w:tcPr>
          <w:p w:rsidR="006558D4" w:rsidRDefault="006558D4" w:rsidP="00BC6DCB">
            <w:r>
              <w:t>Hospitals with 40 beds or more</w:t>
            </w:r>
            <w:r w:rsidR="008240C6">
              <w:t>……………………………………………………………………………</w:t>
            </w:r>
            <w:r w:rsidR="00433CB9">
              <w:t>.</w:t>
            </w:r>
          </w:p>
        </w:tc>
        <w:tc>
          <w:tcPr>
            <w:tcW w:w="1558" w:type="dxa"/>
          </w:tcPr>
          <w:p w:rsidR="006558D4" w:rsidRDefault="006558D4" w:rsidP="00BC6DCB"/>
        </w:tc>
      </w:tr>
      <w:tr w:rsidR="008240C6" w:rsidTr="00433CB9">
        <w:trPr>
          <w:trHeight w:val="553"/>
        </w:trPr>
        <w:tc>
          <w:tcPr>
            <w:tcW w:w="802" w:type="dxa"/>
          </w:tcPr>
          <w:p w:rsidR="008240C6" w:rsidRDefault="008240C6" w:rsidP="00BC6DCB">
            <w:r>
              <w:t>7</w:t>
            </w:r>
          </w:p>
        </w:tc>
        <w:tc>
          <w:tcPr>
            <w:tcW w:w="7544" w:type="dxa"/>
          </w:tcPr>
          <w:p w:rsidR="008240C6" w:rsidRDefault="008240C6" w:rsidP="00BC6DCB">
            <w:r>
              <w:t>Supervision and monitoring…………………………………………………………………………………</w:t>
            </w:r>
            <w:r w:rsidR="00433CB9">
              <w:t>.</w:t>
            </w:r>
          </w:p>
        </w:tc>
        <w:tc>
          <w:tcPr>
            <w:tcW w:w="1558" w:type="dxa"/>
          </w:tcPr>
          <w:p w:rsidR="008240C6" w:rsidRDefault="008240C6" w:rsidP="00BC6DCB"/>
        </w:tc>
      </w:tr>
      <w:tr w:rsidR="008240C6" w:rsidTr="00433CB9">
        <w:trPr>
          <w:trHeight w:val="553"/>
        </w:trPr>
        <w:tc>
          <w:tcPr>
            <w:tcW w:w="802" w:type="dxa"/>
          </w:tcPr>
          <w:p w:rsidR="008240C6" w:rsidRDefault="008240C6" w:rsidP="00BC6DCB">
            <w:r>
              <w:t>8</w:t>
            </w:r>
          </w:p>
        </w:tc>
        <w:tc>
          <w:tcPr>
            <w:tcW w:w="7544" w:type="dxa"/>
          </w:tcPr>
          <w:p w:rsidR="008240C6" w:rsidRDefault="008240C6" w:rsidP="00BC6DCB">
            <w:r>
              <w:t>Staffing pattern for child health service……………………………………………………………….</w:t>
            </w:r>
            <w:r w:rsidR="00433CB9">
              <w:t>.</w:t>
            </w:r>
          </w:p>
        </w:tc>
        <w:tc>
          <w:tcPr>
            <w:tcW w:w="1558" w:type="dxa"/>
          </w:tcPr>
          <w:p w:rsidR="008240C6" w:rsidRDefault="008240C6" w:rsidP="00BC6DCB"/>
        </w:tc>
      </w:tr>
      <w:tr w:rsidR="008240C6" w:rsidTr="00433CB9">
        <w:trPr>
          <w:trHeight w:val="553"/>
        </w:trPr>
        <w:tc>
          <w:tcPr>
            <w:tcW w:w="802" w:type="dxa"/>
          </w:tcPr>
          <w:p w:rsidR="008240C6" w:rsidRDefault="008240C6" w:rsidP="00BC6DCB">
            <w:r>
              <w:t>9</w:t>
            </w:r>
          </w:p>
        </w:tc>
        <w:tc>
          <w:tcPr>
            <w:tcW w:w="7544" w:type="dxa"/>
          </w:tcPr>
          <w:p w:rsidR="008240C6" w:rsidRPr="008240C6" w:rsidRDefault="008240C6" w:rsidP="008240C6">
            <w:pPr>
              <w:rPr>
                <w:rFonts w:ascii="Times New Roman" w:hAnsi="Times New Roman" w:cs="Times New Roman"/>
                <w:b/>
                <w:color w:val="4F81BD" w:themeColor="accent1"/>
                <w:sz w:val="24"/>
                <w:szCs w:val="24"/>
                <w:u w:val="single"/>
              </w:rPr>
            </w:pPr>
            <w:r w:rsidRPr="008240C6">
              <w:t>Infrastructure requirement for the child health service center</w:t>
            </w:r>
            <w:r>
              <w:t>…………………………….</w:t>
            </w:r>
          </w:p>
        </w:tc>
        <w:tc>
          <w:tcPr>
            <w:tcW w:w="1558" w:type="dxa"/>
          </w:tcPr>
          <w:p w:rsidR="008240C6" w:rsidRDefault="008240C6" w:rsidP="00BC6DCB"/>
        </w:tc>
      </w:tr>
      <w:tr w:rsidR="008240C6" w:rsidTr="00433CB9">
        <w:trPr>
          <w:trHeight w:val="553"/>
        </w:trPr>
        <w:tc>
          <w:tcPr>
            <w:tcW w:w="802" w:type="dxa"/>
          </w:tcPr>
          <w:p w:rsidR="008240C6" w:rsidRDefault="008240C6" w:rsidP="00BC6DCB">
            <w:r>
              <w:t>10</w:t>
            </w:r>
          </w:p>
        </w:tc>
        <w:tc>
          <w:tcPr>
            <w:tcW w:w="7544" w:type="dxa"/>
          </w:tcPr>
          <w:p w:rsidR="008240C6" w:rsidRPr="008240C6" w:rsidRDefault="008240C6" w:rsidP="008240C6">
            <w:r>
              <w:t>Appendix………………………………………………………………………………………………………………</w:t>
            </w:r>
          </w:p>
        </w:tc>
        <w:tc>
          <w:tcPr>
            <w:tcW w:w="1558" w:type="dxa"/>
          </w:tcPr>
          <w:p w:rsidR="008240C6" w:rsidRDefault="008240C6" w:rsidP="00BC6DCB"/>
        </w:tc>
      </w:tr>
    </w:tbl>
    <w:p w:rsidR="00BC6DCB" w:rsidRDefault="00BC6DCB" w:rsidP="00BC6DCB"/>
    <w:p w:rsidR="00BC6DCB" w:rsidRDefault="00BC6DCB" w:rsidP="00BC6DCB"/>
    <w:p w:rsidR="00433CB9" w:rsidRDefault="00433CB9" w:rsidP="00BC6DCB"/>
    <w:p w:rsidR="00433CB9" w:rsidRDefault="00433CB9" w:rsidP="00BC6DCB"/>
    <w:p w:rsidR="00BC6DCB" w:rsidRDefault="00BC6DCB" w:rsidP="00BC6DCB"/>
    <w:p w:rsidR="00BC6DCB" w:rsidRDefault="00BC6DCB" w:rsidP="00BC6DCB"/>
    <w:p w:rsidR="00433CB9" w:rsidRDefault="00433CB9" w:rsidP="00BC6DCB"/>
    <w:p w:rsidR="00433CB9" w:rsidRDefault="00433CB9" w:rsidP="00BC6DCB"/>
    <w:p w:rsidR="00433CB9" w:rsidRDefault="00433CB9" w:rsidP="00BC6DCB"/>
    <w:p w:rsidR="00433CB9" w:rsidRDefault="00433CB9" w:rsidP="00BC6DCB"/>
    <w:p w:rsidR="00433CB9" w:rsidRPr="00BC6DCB" w:rsidRDefault="00433CB9" w:rsidP="00BC6DCB"/>
    <w:p w:rsidR="001E4A10" w:rsidRPr="00AD7784" w:rsidRDefault="00AD7784" w:rsidP="00CA62E1">
      <w:pPr>
        <w:pStyle w:val="Heading2"/>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BACKGROUND</w:t>
      </w:r>
      <w:r w:rsidR="00DD7F3A" w:rsidRPr="00AD7784">
        <w:rPr>
          <w:rFonts w:ascii="Times New Roman" w:hAnsi="Times New Roman" w:cs="Times New Roman"/>
          <w:color w:val="auto"/>
          <w:sz w:val="24"/>
          <w:szCs w:val="24"/>
        </w:rPr>
        <w:t xml:space="preserve"> </w:t>
      </w:r>
    </w:p>
    <w:p w:rsidR="000E6F40" w:rsidRDefault="000E6F40" w:rsidP="00CA62E1">
      <w:pPr>
        <w:spacing w:line="276" w:lineRule="auto"/>
        <w:jc w:val="both"/>
        <w:rPr>
          <w:rFonts w:ascii="Times New Roman" w:hAnsi="Times New Roman" w:cs="Times New Roman"/>
          <w:sz w:val="24"/>
          <w:szCs w:val="24"/>
        </w:rPr>
      </w:pPr>
    </w:p>
    <w:p w:rsidR="00BC4EE5" w:rsidRDefault="005729E6" w:rsidP="00CA62E1">
      <w:p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t>The Health Services in Bhutan are delivered through</w:t>
      </w:r>
      <w:r w:rsidR="00F42D0B">
        <w:rPr>
          <w:rFonts w:ascii="Times New Roman" w:hAnsi="Times New Roman" w:cs="Times New Roman"/>
          <w:sz w:val="24"/>
          <w:szCs w:val="24"/>
        </w:rPr>
        <w:t xml:space="preserve"> a</w:t>
      </w:r>
      <w:r w:rsidRPr="00D55B5D">
        <w:rPr>
          <w:rFonts w:ascii="Times New Roman" w:hAnsi="Times New Roman" w:cs="Times New Roman"/>
          <w:sz w:val="24"/>
          <w:szCs w:val="24"/>
        </w:rPr>
        <w:t xml:space="preserve"> </w:t>
      </w:r>
      <w:r w:rsidR="00BC4EE5" w:rsidRPr="00D55B5D">
        <w:rPr>
          <w:rFonts w:ascii="Times New Roman" w:hAnsi="Times New Roman" w:cs="Times New Roman"/>
          <w:sz w:val="24"/>
          <w:szCs w:val="24"/>
        </w:rPr>
        <w:t xml:space="preserve">three tier system with </w:t>
      </w:r>
      <w:r w:rsidRPr="00D55B5D">
        <w:rPr>
          <w:rFonts w:ascii="Times New Roman" w:hAnsi="Times New Roman" w:cs="Times New Roman"/>
          <w:sz w:val="24"/>
          <w:szCs w:val="24"/>
        </w:rPr>
        <w:t>Basic Health Units at the community level followed by District Hospital</w:t>
      </w:r>
      <w:r w:rsidR="00BC4EE5" w:rsidRPr="00D55B5D">
        <w:rPr>
          <w:rFonts w:ascii="Times New Roman" w:hAnsi="Times New Roman" w:cs="Times New Roman"/>
          <w:sz w:val="24"/>
          <w:szCs w:val="24"/>
        </w:rPr>
        <w:t>s and then the</w:t>
      </w:r>
      <w:r w:rsidRPr="00D55B5D">
        <w:rPr>
          <w:rFonts w:ascii="Times New Roman" w:hAnsi="Times New Roman" w:cs="Times New Roman"/>
          <w:sz w:val="24"/>
          <w:szCs w:val="24"/>
        </w:rPr>
        <w:t xml:space="preserve"> Regional Referral Hospitals</w:t>
      </w:r>
      <w:r w:rsidR="00BC4EE5" w:rsidRPr="00D55B5D">
        <w:rPr>
          <w:rFonts w:ascii="Times New Roman" w:hAnsi="Times New Roman" w:cs="Times New Roman"/>
          <w:sz w:val="24"/>
          <w:szCs w:val="24"/>
        </w:rPr>
        <w:t>.</w:t>
      </w:r>
      <w:r w:rsidR="006B6DE1">
        <w:rPr>
          <w:rFonts w:ascii="Times New Roman" w:hAnsi="Times New Roman" w:cs="Times New Roman"/>
          <w:sz w:val="24"/>
          <w:szCs w:val="24"/>
        </w:rPr>
        <w:t xml:space="preserve"> </w:t>
      </w:r>
      <w:r w:rsidR="00F42D0B">
        <w:rPr>
          <w:rFonts w:ascii="Times New Roman" w:hAnsi="Times New Roman" w:cs="Times New Roman"/>
          <w:sz w:val="24"/>
          <w:szCs w:val="24"/>
        </w:rPr>
        <w:t xml:space="preserve">The </w:t>
      </w:r>
      <w:r w:rsidR="00BC4EE5" w:rsidRPr="00D55B5D">
        <w:rPr>
          <w:rFonts w:ascii="Times New Roman" w:hAnsi="Times New Roman" w:cs="Times New Roman"/>
          <w:sz w:val="24"/>
          <w:szCs w:val="24"/>
        </w:rPr>
        <w:t xml:space="preserve">National Referral </w:t>
      </w:r>
      <w:r w:rsidRPr="00D55B5D">
        <w:rPr>
          <w:rFonts w:ascii="Times New Roman" w:hAnsi="Times New Roman" w:cs="Times New Roman"/>
          <w:sz w:val="24"/>
          <w:szCs w:val="24"/>
        </w:rPr>
        <w:t xml:space="preserve">Hospital at </w:t>
      </w:r>
      <w:proofErr w:type="spellStart"/>
      <w:r w:rsidRPr="00D55B5D">
        <w:rPr>
          <w:rFonts w:ascii="Times New Roman" w:hAnsi="Times New Roman" w:cs="Times New Roman"/>
          <w:sz w:val="24"/>
          <w:szCs w:val="24"/>
        </w:rPr>
        <w:t>Thimphu</w:t>
      </w:r>
      <w:proofErr w:type="spellEnd"/>
      <w:r w:rsidR="00BC4EE5" w:rsidRPr="00D55B5D">
        <w:rPr>
          <w:rFonts w:ascii="Times New Roman" w:hAnsi="Times New Roman" w:cs="Times New Roman"/>
          <w:sz w:val="24"/>
          <w:szCs w:val="24"/>
        </w:rPr>
        <w:t xml:space="preserve"> is also the regional referral hospital of the Western Region</w:t>
      </w:r>
      <w:r w:rsidRPr="00D55B5D">
        <w:rPr>
          <w:rFonts w:ascii="Times New Roman" w:hAnsi="Times New Roman" w:cs="Times New Roman"/>
          <w:sz w:val="24"/>
          <w:szCs w:val="24"/>
        </w:rPr>
        <w:t xml:space="preserve">. Preventive, </w:t>
      </w:r>
      <w:proofErr w:type="spellStart"/>
      <w:r w:rsidRPr="00D55B5D">
        <w:rPr>
          <w:rFonts w:ascii="Times New Roman" w:hAnsi="Times New Roman" w:cs="Times New Roman"/>
          <w:sz w:val="24"/>
          <w:szCs w:val="24"/>
        </w:rPr>
        <w:t>Promotive</w:t>
      </w:r>
      <w:proofErr w:type="spellEnd"/>
      <w:r w:rsidRPr="00D55B5D">
        <w:rPr>
          <w:rFonts w:ascii="Times New Roman" w:hAnsi="Times New Roman" w:cs="Times New Roman"/>
          <w:sz w:val="24"/>
          <w:szCs w:val="24"/>
        </w:rPr>
        <w:t xml:space="preserve">, Curative and </w:t>
      </w:r>
      <w:r w:rsidR="00B2028C">
        <w:rPr>
          <w:rFonts w:ascii="Times New Roman" w:hAnsi="Times New Roman" w:cs="Times New Roman"/>
          <w:sz w:val="24"/>
          <w:szCs w:val="24"/>
        </w:rPr>
        <w:t>R</w:t>
      </w:r>
      <w:r w:rsidRPr="00D55B5D">
        <w:rPr>
          <w:rFonts w:ascii="Times New Roman" w:hAnsi="Times New Roman" w:cs="Times New Roman"/>
          <w:sz w:val="24"/>
          <w:szCs w:val="24"/>
        </w:rPr>
        <w:t>ehabilitative serv</w:t>
      </w:r>
      <w:r w:rsidR="00BC4EE5" w:rsidRPr="00D55B5D">
        <w:rPr>
          <w:rFonts w:ascii="Times New Roman" w:hAnsi="Times New Roman" w:cs="Times New Roman"/>
          <w:sz w:val="24"/>
          <w:szCs w:val="24"/>
        </w:rPr>
        <w:t>ices are provided at all levels</w:t>
      </w:r>
      <w:r w:rsidR="00AF16BE" w:rsidRPr="00D55B5D">
        <w:rPr>
          <w:rFonts w:ascii="Times New Roman" w:hAnsi="Times New Roman" w:cs="Times New Roman"/>
          <w:sz w:val="24"/>
          <w:szCs w:val="24"/>
        </w:rPr>
        <w:t>.</w:t>
      </w:r>
    </w:p>
    <w:p w:rsidR="00E81644" w:rsidRDefault="00320971" w:rsidP="00CA62E1">
      <w:p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t>Much have been achieved in terms of immunization c</w:t>
      </w:r>
      <w:r w:rsidR="00B2028C">
        <w:rPr>
          <w:rFonts w:ascii="Times New Roman" w:hAnsi="Times New Roman" w:cs="Times New Roman"/>
          <w:sz w:val="24"/>
          <w:szCs w:val="24"/>
        </w:rPr>
        <w:t>overage, N</w:t>
      </w:r>
      <w:r w:rsidRPr="00D55B5D">
        <w:rPr>
          <w:rFonts w:ascii="Times New Roman" w:hAnsi="Times New Roman" w:cs="Times New Roman"/>
          <w:sz w:val="24"/>
          <w:szCs w:val="24"/>
        </w:rPr>
        <w:t>eonatal Mortality Rate, Infant Mortality Rate and Under Five Mortality R</w:t>
      </w:r>
      <w:r>
        <w:rPr>
          <w:rFonts w:ascii="Times New Roman" w:hAnsi="Times New Roman" w:cs="Times New Roman"/>
          <w:sz w:val="24"/>
          <w:szCs w:val="24"/>
        </w:rPr>
        <w:t xml:space="preserve">ate but the </w:t>
      </w:r>
      <w:r w:rsidRPr="00D55B5D">
        <w:rPr>
          <w:rFonts w:ascii="Times New Roman" w:hAnsi="Times New Roman" w:cs="Times New Roman"/>
          <w:sz w:val="24"/>
          <w:szCs w:val="24"/>
        </w:rPr>
        <w:t>high prevalence of</w:t>
      </w:r>
      <w:r>
        <w:rPr>
          <w:rFonts w:ascii="Times New Roman" w:hAnsi="Times New Roman" w:cs="Times New Roman"/>
          <w:sz w:val="24"/>
          <w:szCs w:val="24"/>
        </w:rPr>
        <w:t xml:space="preserve"> malnutrition and disability </w:t>
      </w:r>
      <w:r w:rsidRPr="00D55B5D">
        <w:rPr>
          <w:rFonts w:ascii="Times New Roman" w:hAnsi="Times New Roman" w:cs="Times New Roman"/>
          <w:sz w:val="24"/>
          <w:szCs w:val="24"/>
        </w:rPr>
        <w:t>in children</w:t>
      </w:r>
      <w:r w:rsidR="006C6E94">
        <w:rPr>
          <w:rFonts w:ascii="Times New Roman" w:hAnsi="Times New Roman" w:cs="Times New Roman"/>
          <w:sz w:val="24"/>
          <w:szCs w:val="24"/>
        </w:rPr>
        <w:t xml:space="preserve"> below five</w:t>
      </w:r>
      <w:r>
        <w:rPr>
          <w:rFonts w:ascii="Times New Roman" w:hAnsi="Times New Roman" w:cs="Times New Roman"/>
          <w:sz w:val="24"/>
          <w:szCs w:val="24"/>
        </w:rPr>
        <w:t xml:space="preserve"> still leaves a</w:t>
      </w:r>
      <w:r w:rsidR="00196B57">
        <w:rPr>
          <w:rFonts w:ascii="Times New Roman" w:hAnsi="Times New Roman" w:cs="Times New Roman"/>
          <w:sz w:val="24"/>
          <w:szCs w:val="24"/>
        </w:rPr>
        <w:t xml:space="preserve"> huge challenge for the country.</w:t>
      </w:r>
      <w:r w:rsidR="00784631">
        <w:rPr>
          <w:rFonts w:ascii="Times New Roman" w:hAnsi="Times New Roman" w:cs="Times New Roman"/>
          <w:sz w:val="24"/>
          <w:szCs w:val="24"/>
        </w:rPr>
        <w:t xml:space="preserve"> Stunting in particular which currently stands at a massive 37% is a </w:t>
      </w:r>
      <w:r w:rsidR="00B2028C">
        <w:rPr>
          <w:rFonts w:ascii="Times New Roman" w:hAnsi="Times New Roman" w:cs="Times New Roman"/>
          <w:sz w:val="24"/>
          <w:szCs w:val="24"/>
        </w:rPr>
        <w:t xml:space="preserve">serious public health </w:t>
      </w:r>
      <w:r w:rsidR="00784631">
        <w:rPr>
          <w:rFonts w:ascii="Times New Roman" w:hAnsi="Times New Roman" w:cs="Times New Roman"/>
          <w:sz w:val="24"/>
          <w:szCs w:val="24"/>
        </w:rPr>
        <w:t xml:space="preserve">concern for the country. </w:t>
      </w:r>
      <w:r w:rsidR="00AC48A0">
        <w:rPr>
          <w:rFonts w:ascii="Times New Roman" w:hAnsi="Times New Roman" w:cs="Times New Roman"/>
          <w:sz w:val="24"/>
          <w:szCs w:val="24"/>
        </w:rPr>
        <w:t>Special</w:t>
      </w:r>
      <w:r w:rsidR="00B36921">
        <w:rPr>
          <w:rFonts w:ascii="Times New Roman" w:hAnsi="Times New Roman" w:cs="Times New Roman"/>
          <w:sz w:val="24"/>
          <w:szCs w:val="24"/>
        </w:rPr>
        <w:t xml:space="preserve"> interventions are needed to combat the problems</w:t>
      </w:r>
      <w:r w:rsidR="000272DE">
        <w:rPr>
          <w:rFonts w:ascii="Times New Roman" w:hAnsi="Times New Roman" w:cs="Times New Roman"/>
          <w:sz w:val="24"/>
          <w:szCs w:val="24"/>
        </w:rPr>
        <w:t xml:space="preserve"> that</w:t>
      </w:r>
      <w:r w:rsidR="00B2028C">
        <w:rPr>
          <w:rFonts w:ascii="Times New Roman" w:hAnsi="Times New Roman" w:cs="Times New Roman"/>
          <w:sz w:val="24"/>
          <w:szCs w:val="24"/>
        </w:rPr>
        <w:t xml:space="preserve"> are prevalent</w:t>
      </w:r>
      <w:r w:rsidR="00B36921">
        <w:rPr>
          <w:rFonts w:ascii="Times New Roman" w:hAnsi="Times New Roman" w:cs="Times New Roman"/>
          <w:sz w:val="24"/>
          <w:szCs w:val="24"/>
        </w:rPr>
        <w:t xml:space="preserve"> in the health o</w:t>
      </w:r>
      <w:r w:rsidR="00B2028C">
        <w:rPr>
          <w:rFonts w:ascii="Times New Roman" w:hAnsi="Times New Roman" w:cs="Times New Roman"/>
          <w:sz w:val="24"/>
          <w:szCs w:val="24"/>
        </w:rPr>
        <w:t>f the Bhutanese</w:t>
      </w:r>
      <w:r w:rsidR="006C6E94">
        <w:rPr>
          <w:rFonts w:ascii="Times New Roman" w:hAnsi="Times New Roman" w:cs="Times New Roman"/>
          <w:sz w:val="24"/>
          <w:szCs w:val="24"/>
        </w:rPr>
        <w:t xml:space="preserve"> children</w:t>
      </w:r>
      <w:r w:rsidR="00B36921">
        <w:rPr>
          <w:rFonts w:ascii="Times New Roman" w:hAnsi="Times New Roman" w:cs="Times New Roman"/>
          <w:sz w:val="24"/>
          <w:szCs w:val="24"/>
        </w:rPr>
        <w:t>.</w:t>
      </w:r>
      <w:r w:rsidR="006C6E94">
        <w:rPr>
          <w:rFonts w:ascii="Times New Roman" w:hAnsi="Times New Roman" w:cs="Times New Roman"/>
          <w:sz w:val="24"/>
          <w:szCs w:val="24"/>
        </w:rPr>
        <w:t xml:space="preserve"> There are already many interventions in place that focuses on improving the health of the child</w:t>
      </w:r>
      <w:r w:rsidR="00CE1255">
        <w:rPr>
          <w:rFonts w:ascii="Times New Roman" w:hAnsi="Times New Roman" w:cs="Times New Roman"/>
          <w:sz w:val="24"/>
          <w:szCs w:val="24"/>
        </w:rPr>
        <w:t>ren</w:t>
      </w:r>
      <w:r w:rsidR="00113759">
        <w:rPr>
          <w:rFonts w:ascii="Times New Roman" w:hAnsi="Times New Roman" w:cs="Times New Roman"/>
          <w:sz w:val="24"/>
          <w:szCs w:val="24"/>
        </w:rPr>
        <w:t xml:space="preserve">- </w:t>
      </w:r>
      <w:proofErr w:type="gramStart"/>
      <w:r w:rsidR="00CE1255">
        <w:rPr>
          <w:rFonts w:ascii="Times New Roman" w:hAnsi="Times New Roman" w:cs="Times New Roman"/>
          <w:sz w:val="24"/>
          <w:szCs w:val="24"/>
        </w:rPr>
        <w:t>under</w:t>
      </w:r>
      <w:proofErr w:type="gramEnd"/>
      <w:r w:rsidR="00CE1255">
        <w:rPr>
          <w:rFonts w:ascii="Times New Roman" w:hAnsi="Times New Roman" w:cs="Times New Roman"/>
          <w:sz w:val="24"/>
          <w:szCs w:val="24"/>
        </w:rPr>
        <w:t xml:space="preserve"> five</w:t>
      </w:r>
      <w:r w:rsidR="00113759">
        <w:rPr>
          <w:rFonts w:ascii="Times New Roman" w:hAnsi="Times New Roman" w:cs="Times New Roman"/>
          <w:sz w:val="24"/>
          <w:szCs w:val="24"/>
        </w:rPr>
        <w:t xml:space="preserve"> years of age - delivered by t</w:t>
      </w:r>
      <w:r w:rsidR="006C6E94">
        <w:rPr>
          <w:rFonts w:ascii="Times New Roman" w:hAnsi="Times New Roman" w:cs="Times New Roman"/>
          <w:sz w:val="24"/>
          <w:szCs w:val="24"/>
        </w:rPr>
        <w:t>he health facilities across th</w:t>
      </w:r>
      <w:r w:rsidR="00113759">
        <w:rPr>
          <w:rFonts w:ascii="Times New Roman" w:hAnsi="Times New Roman" w:cs="Times New Roman"/>
          <w:sz w:val="24"/>
          <w:szCs w:val="24"/>
        </w:rPr>
        <w:t>e country</w:t>
      </w:r>
      <w:r w:rsidR="006C6E94">
        <w:rPr>
          <w:rFonts w:ascii="Times New Roman" w:hAnsi="Times New Roman" w:cs="Times New Roman"/>
          <w:sz w:val="24"/>
          <w:szCs w:val="24"/>
        </w:rPr>
        <w:t xml:space="preserve">. </w:t>
      </w:r>
    </w:p>
    <w:p w:rsidR="00E81644" w:rsidRPr="00E81644" w:rsidRDefault="00E81644" w:rsidP="00CA62E1">
      <w:pPr>
        <w:spacing w:line="276" w:lineRule="auto"/>
        <w:jc w:val="both"/>
        <w:rPr>
          <w:rFonts w:ascii="Times New Roman" w:hAnsi="Times New Roman" w:cs="Times New Roman"/>
          <w:b/>
          <w:sz w:val="24"/>
          <w:szCs w:val="24"/>
        </w:rPr>
      </w:pPr>
      <w:r w:rsidRPr="00E81644">
        <w:rPr>
          <w:rFonts w:ascii="Times New Roman" w:hAnsi="Times New Roman" w:cs="Times New Roman"/>
          <w:b/>
          <w:sz w:val="24"/>
          <w:szCs w:val="24"/>
        </w:rPr>
        <w:t>RATIONALE</w:t>
      </w:r>
    </w:p>
    <w:p w:rsidR="00472E72" w:rsidRDefault="00F26B30" w:rsidP="00472E7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r w:rsidRPr="00F6575F">
        <w:rPr>
          <w:rFonts w:ascii="Times New Roman" w:hAnsi="Times New Roman" w:cs="Times New Roman"/>
          <w:sz w:val="24"/>
          <w:szCs w:val="24"/>
        </w:rPr>
        <w:t xml:space="preserve">the </w:t>
      </w:r>
      <w:r w:rsidR="006417E0" w:rsidRPr="00F6575F">
        <w:rPr>
          <w:rFonts w:ascii="Times New Roman" w:hAnsi="Times New Roman" w:cs="Times New Roman"/>
          <w:sz w:val="24"/>
          <w:szCs w:val="24"/>
        </w:rPr>
        <w:t xml:space="preserve">health </w:t>
      </w:r>
      <w:r w:rsidRPr="00F6575F">
        <w:rPr>
          <w:rFonts w:ascii="Times New Roman" w:hAnsi="Times New Roman" w:cs="Times New Roman"/>
          <w:sz w:val="24"/>
          <w:szCs w:val="24"/>
        </w:rPr>
        <w:t>services</w:t>
      </w:r>
      <w:r w:rsidR="006417E0" w:rsidRPr="00F6575F">
        <w:rPr>
          <w:rFonts w:ascii="Times New Roman" w:hAnsi="Times New Roman" w:cs="Times New Roman"/>
          <w:sz w:val="24"/>
          <w:szCs w:val="24"/>
        </w:rPr>
        <w:t xml:space="preserve"> for</w:t>
      </w:r>
      <w:r w:rsidR="00CE1255" w:rsidRPr="00F6575F">
        <w:rPr>
          <w:rFonts w:ascii="Times New Roman" w:hAnsi="Times New Roman" w:cs="Times New Roman"/>
          <w:sz w:val="24"/>
          <w:szCs w:val="24"/>
        </w:rPr>
        <w:t xml:space="preserve"> the</w:t>
      </w:r>
      <w:r w:rsidR="006417E0" w:rsidRPr="00F6575F">
        <w:rPr>
          <w:rFonts w:ascii="Times New Roman" w:hAnsi="Times New Roman" w:cs="Times New Roman"/>
          <w:sz w:val="24"/>
          <w:szCs w:val="24"/>
        </w:rPr>
        <w:t xml:space="preserve"> children</w:t>
      </w:r>
      <w:r w:rsidR="00CE1255" w:rsidRPr="00F6575F">
        <w:rPr>
          <w:rFonts w:ascii="Times New Roman" w:hAnsi="Times New Roman" w:cs="Times New Roman"/>
          <w:sz w:val="24"/>
          <w:szCs w:val="24"/>
        </w:rPr>
        <w:t xml:space="preserve"> </w:t>
      </w:r>
      <w:r w:rsidR="00496E02" w:rsidRPr="00F6575F">
        <w:rPr>
          <w:rFonts w:ascii="Times New Roman" w:hAnsi="Times New Roman" w:cs="Times New Roman"/>
          <w:sz w:val="24"/>
          <w:szCs w:val="24"/>
        </w:rPr>
        <w:t>are</w:t>
      </w:r>
      <w:r w:rsidRPr="00F6575F">
        <w:rPr>
          <w:rFonts w:ascii="Times New Roman" w:hAnsi="Times New Roman" w:cs="Times New Roman"/>
          <w:sz w:val="24"/>
          <w:szCs w:val="24"/>
        </w:rPr>
        <w:t xml:space="preserve"> not integrated and are usually pr</w:t>
      </w:r>
      <w:r w:rsidR="006417E0" w:rsidRPr="00F6575F">
        <w:rPr>
          <w:rFonts w:ascii="Times New Roman" w:hAnsi="Times New Roman" w:cs="Times New Roman"/>
          <w:sz w:val="24"/>
          <w:szCs w:val="24"/>
        </w:rPr>
        <w:t xml:space="preserve">ovided independently. </w:t>
      </w:r>
      <w:r w:rsidR="00472E72">
        <w:rPr>
          <w:rFonts w:ascii="Times New Roman" w:hAnsi="Times New Roman" w:cs="Times New Roman"/>
          <w:sz w:val="24"/>
          <w:szCs w:val="24"/>
        </w:rPr>
        <w:t>Interventions such as immunization, vitamin A supplementation, de-worming, growth monitoring, health education and counseling are provided through the Maternal and Child health Services of community heath units while the sick children are seen only in the Out-patient Department (OPD). In this arrangement, vulnerable children are apt to be left out of key interventions required at specific periods in their lives that would contribute holistically to their optimum survival, growth and development.</w:t>
      </w:r>
    </w:p>
    <w:p w:rsidR="00D375ED" w:rsidRPr="00E403BF" w:rsidRDefault="00113759" w:rsidP="00CA62E1">
      <w:pPr>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This</w:t>
      </w:r>
      <w:r w:rsidR="003626A7" w:rsidRPr="00F6575F">
        <w:rPr>
          <w:rFonts w:ascii="Times New Roman" w:hAnsi="Times New Roman" w:cs="Times New Roman"/>
          <w:sz w:val="24"/>
          <w:szCs w:val="24"/>
        </w:rPr>
        <w:t xml:space="preserve"> system has created many inc</w:t>
      </w:r>
      <w:r>
        <w:rPr>
          <w:rFonts w:ascii="Times New Roman" w:hAnsi="Times New Roman" w:cs="Times New Roman"/>
          <w:sz w:val="24"/>
          <w:szCs w:val="24"/>
        </w:rPr>
        <w:t>onveniences for both the service seekers</w:t>
      </w:r>
      <w:r w:rsidR="00BE58DF">
        <w:rPr>
          <w:rFonts w:ascii="Times New Roman" w:hAnsi="Times New Roman" w:cs="Times New Roman"/>
          <w:sz w:val="24"/>
          <w:szCs w:val="24"/>
        </w:rPr>
        <w:t xml:space="preserve"> and the healthcare providers</w:t>
      </w:r>
      <w:r w:rsidR="000B4DFE">
        <w:rPr>
          <w:rFonts w:ascii="Times New Roman" w:hAnsi="Times New Roman" w:cs="Times New Roman"/>
          <w:sz w:val="24"/>
          <w:szCs w:val="24"/>
        </w:rPr>
        <w:t>, and has resulted in missing out some of the essential services</w:t>
      </w:r>
      <w:r w:rsidR="00472E72">
        <w:rPr>
          <w:rFonts w:ascii="Times New Roman" w:hAnsi="Times New Roman" w:cs="Times New Roman"/>
          <w:sz w:val="24"/>
          <w:szCs w:val="24"/>
        </w:rPr>
        <w:t xml:space="preserve">. </w:t>
      </w:r>
      <w:r w:rsidR="00C41BDC">
        <w:rPr>
          <w:rFonts w:ascii="Times New Roman" w:hAnsi="Times New Roman" w:cs="Times New Roman"/>
          <w:sz w:val="24"/>
          <w:szCs w:val="24"/>
        </w:rPr>
        <w:t>A typical example that represents</w:t>
      </w:r>
      <w:r w:rsidR="00164C5A">
        <w:rPr>
          <w:rFonts w:ascii="Times New Roman" w:hAnsi="Times New Roman" w:cs="Times New Roman"/>
          <w:sz w:val="24"/>
          <w:szCs w:val="24"/>
        </w:rPr>
        <w:t xml:space="preserve"> </w:t>
      </w:r>
      <w:r w:rsidR="00205377">
        <w:rPr>
          <w:rFonts w:ascii="Times New Roman" w:hAnsi="Times New Roman" w:cs="Times New Roman"/>
          <w:sz w:val="24"/>
          <w:szCs w:val="24"/>
        </w:rPr>
        <w:t xml:space="preserve">the </w:t>
      </w:r>
      <w:r w:rsidR="00C41BDC">
        <w:rPr>
          <w:rFonts w:ascii="Times New Roman" w:hAnsi="Times New Roman" w:cs="Times New Roman"/>
          <w:sz w:val="24"/>
          <w:szCs w:val="24"/>
        </w:rPr>
        <w:t xml:space="preserve">missed </w:t>
      </w:r>
      <w:r w:rsidR="00E60D61">
        <w:rPr>
          <w:rFonts w:ascii="Times New Roman" w:hAnsi="Times New Roman" w:cs="Times New Roman"/>
          <w:sz w:val="24"/>
          <w:szCs w:val="24"/>
        </w:rPr>
        <w:t>opportunity</w:t>
      </w:r>
      <w:r w:rsidR="00C41BDC">
        <w:rPr>
          <w:rFonts w:ascii="Times New Roman" w:hAnsi="Times New Roman" w:cs="Times New Roman"/>
          <w:sz w:val="24"/>
          <w:szCs w:val="24"/>
        </w:rPr>
        <w:t xml:space="preserve"> in providing proper child </w:t>
      </w:r>
      <w:r w:rsidR="00E12BCD">
        <w:rPr>
          <w:rFonts w:ascii="Times New Roman" w:hAnsi="Times New Roman" w:cs="Times New Roman"/>
          <w:sz w:val="24"/>
          <w:szCs w:val="24"/>
        </w:rPr>
        <w:t>health</w:t>
      </w:r>
      <w:r w:rsidR="009754CB">
        <w:rPr>
          <w:rFonts w:ascii="Times New Roman" w:hAnsi="Times New Roman" w:cs="Times New Roman"/>
          <w:sz w:val="24"/>
          <w:szCs w:val="24"/>
        </w:rPr>
        <w:t xml:space="preserve"> </w:t>
      </w:r>
      <w:r w:rsidR="00C41BDC">
        <w:rPr>
          <w:rFonts w:ascii="Times New Roman" w:hAnsi="Times New Roman" w:cs="Times New Roman"/>
          <w:sz w:val="24"/>
          <w:szCs w:val="24"/>
        </w:rPr>
        <w:t>care</w:t>
      </w:r>
      <w:r w:rsidR="00E12BCD">
        <w:rPr>
          <w:rFonts w:ascii="Times New Roman" w:hAnsi="Times New Roman" w:cs="Times New Roman"/>
          <w:sz w:val="24"/>
          <w:szCs w:val="24"/>
        </w:rPr>
        <w:t xml:space="preserve"> service</w:t>
      </w:r>
      <w:r w:rsidR="00205377">
        <w:rPr>
          <w:rFonts w:ascii="Times New Roman" w:hAnsi="Times New Roman" w:cs="Times New Roman"/>
          <w:sz w:val="24"/>
          <w:szCs w:val="24"/>
        </w:rPr>
        <w:t xml:space="preserve">s is that </w:t>
      </w:r>
      <w:r w:rsidR="00164C5A">
        <w:rPr>
          <w:rFonts w:ascii="Times New Roman" w:hAnsi="Times New Roman" w:cs="Times New Roman"/>
          <w:sz w:val="24"/>
          <w:szCs w:val="24"/>
        </w:rPr>
        <w:t>despite recording</w:t>
      </w:r>
      <w:r w:rsidR="00632719" w:rsidRPr="00F6575F">
        <w:rPr>
          <w:rFonts w:ascii="Times New Roman" w:hAnsi="Times New Roman" w:cs="Times New Roman"/>
          <w:sz w:val="24"/>
          <w:szCs w:val="24"/>
        </w:rPr>
        <w:t xml:space="preserve"> 95% </w:t>
      </w:r>
      <w:r w:rsidR="00E60D61">
        <w:rPr>
          <w:rFonts w:ascii="Times New Roman" w:hAnsi="Times New Roman" w:cs="Times New Roman"/>
          <w:sz w:val="24"/>
          <w:szCs w:val="24"/>
        </w:rPr>
        <w:t xml:space="preserve">coverage for </w:t>
      </w:r>
      <w:r w:rsidR="00632719" w:rsidRPr="00F6575F">
        <w:rPr>
          <w:rFonts w:ascii="Times New Roman" w:hAnsi="Times New Roman" w:cs="Times New Roman"/>
          <w:sz w:val="24"/>
          <w:szCs w:val="24"/>
        </w:rPr>
        <w:t xml:space="preserve">immunization </w:t>
      </w:r>
      <w:r w:rsidR="00E60D61">
        <w:rPr>
          <w:rFonts w:ascii="Times New Roman" w:hAnsi="Times New Roman" w:cs="Times New Roman"/>
          <w:sz w:val="24"/>
          <w:szCs w:val="24"/>
        </w:rPr>
        <w:t>services</w:t>
      </w:r>
      <w:r w:rsidR="00037216">
        <w:rPr>
          <w:rFonts w:ascii="Times New Roman" w:hAnsi="Times New Roman" w:cs="Times New Roman"/>
          <w:sz w:val="24"/>
          <w:szCs w:val="24"/>
        </w:rPr>
        <w:t xml:space="preserve"> </w:t>
      </w:r>
      <w:r w:rsidR="00632719" w:rsidRPr="00F6575F">
        <w:rPr>
          <w:rFonts w:ascii="Times New Roman" w:hAnsi="Times New Roman" w:cs="Times New Roman"/>
          <w:sz w:val="24"/>
          <w:szCs w:val="24"/>
        </w:rPr>
        <w:t>(REF)</w:t>
      </w:r>
      <w:r w:rsidR="00C41BDC">
        <w:rPr>
          <w:rFonts w:ascii="Times New Roman" w:hAnsi="Times New Roman" w:cs="Times New Roman"/>
          <w:sz w:val="24"/>
          <w:szCs w:val="24"/>
        </w:rPr>
        <w:t>,</w:t>
      </w:r>
      <w:r w:rsidR="00E314B1">
        <w:rPr>
          <w:rFonts w:ascii="Times New Roman" w:hAnsi="Times New Roman" w:cs="Times New Roman"/>
          <w:sz w:val="24"/>
          <w:szCs w:val="24"/>
        </w:rPr>
        <w:t xml:space="preserve"> </w:t>
      </w:r>
      <w:r w:rsidR="00205377">
        <w:rPr>
          <w:rFonts w:ascii="Times New Roman" w:hAnsi="Times New Roman" w:cs="Times New Roman"/>
          <w:sz w:val="24"/>
          <w:szCs w:val="24"/>
        </w:rPr>
        <w:t xml:space="preserve">the </w:t>
      </w:r>
      <w:r w:rsidR="00240CBE" w:rsidRPr="00F6575F">
        <w:rPr>
          <w:rFonts w:ascii="Times New Roman" w:hAnsi="Times New Roman" w:cs="Times New Roman"/>
          <w:sz w:val="24"/>
          <w:szCs w:val="24"/>
        </w:rPr>
        <w:t xml:space="preserve">growth monitoring </w:t>
      </w:r>
      <w:r w:rsidR="00037216">
        <w:rPr>
          <w:rFonts w:ascii="Times New Roman" w:hAnsi="Times New Roman" w:cs="Times New Roman"/>
          <w:sz w:val="24"/>
          <w:szCs w:val="24"/>
        </w:rPr>
        <w:t>has not been as successful wit</w:t>
      </w:r>
      <w:r w:rsidR="00E314B1">
        <w:rPr>
          <w:rFonts w:ascii="Times New Roman" w:hAnsi="Times New Roman" w:cs="Times New Roman"/>
          <w:sz w:val="24"/>
          <w:szCs w:val="24"/>
        </w:rPr>
        <w:t>h</w:t>
      </w:r>
      <w:r w:rsidR="00037216">
        <w:rPr>
          <w:rFonts w:ascii="Times New Roman" w:hAnsi="Times New Roman" w:cs="Times New Roman"/>
          <w:sz w:val="24"/>
          <w:szCs w:val="24"/>
        </w:rPr>
        <w:t xml:space="preserve"> only 50% being recorded </w:t>
      </w:r>
      <w:r w:rsidR="00240CBE" w:rsidRPr="00F6575F">
        <w:rPr>
          <w:rFonts w:ascii="Times New Roman" w:hAnsi="Times New Roman" w:cs="Times New Roman"/>
          <w:sz w:val="24"/>
          <w:szCs w:val="24"/>
        </w:rPr>
        <w:t xml:space="preserve">in the MCH clinics </w:t>
      </w:r>
      <w:r w:rsidR="00ED1F3A" w:rsidRPr="00D375ED">
        <w:rPr>
          <w:rFonts w:ascii="Times New Roman" w:hAnsi="Times New Roman" w:cs="Times New Roman"/>
          <w:sz w:val="24"/>
          <w:szCs w:val="24"/>
        </w:rPr>
        <w:t>(REF)</w:t>
      </w:r>
      <w:r w:rsidR="00240CBE" w:rsidRPr="00D375ED">
        <w:rPr>
          <w:rFonts w:ascii="Times New Roman" w:hAnsi="Times New Roman" w:cs="Times New Roman"/>
          <w:sz w:val="24"/>
          <w:szCs w:val="24"/>
        </w:rPr>
        <w:t xml:space="preserve">. </w:t>
      </w:r>
    </w:p>
    <w:p w:rsidR="001A38B4" w:rsidRDefault="00D375ED" w:rsidP="00CA62E1">
      <w:pPr>
        <w:spacing w:line="276" w:lineRule="auto"/>
        <w:jc w:val="both"/>
        <w:rPr>
          <w:rFonts w:ascii="Times New Roman" w:hAnsi="Times New Roman" w:cs="Times New Roman"/>
          <w:sz w:val="24"/>
          <w:szCs w:val="24"/>
        </w:rPr>
      </w:pPr>
      <w:r w:rsidRPr="00D375ED">
        <w:rPr>
          <w:rFonts w:ascii="Times New Roman" w:hAnsi="Times New Roman" w:cs="Times New Roman"/>
          <w:sz w:val="24"/>
          <w:szCs w:val="24"/>
        </w:rPr>
        <w:t>Creating a one stop service for child health care which integrates every service necessary for optimal growth and development</w:t>
      </w:r>
      <w:r>
        <w:rPr>
          <w:rFonts w:ascii="Times New Roman" w:hAnsi="Times New Roman" w:cs="Times New Roman"/>
          <w:sz w:val="24"/>
          <w:szCs w:val="24"/>
        </w:rPr>
        <w:t xml:space="preserve"> of a child</w:t>
      </w:r>
      <w:r w:rsidRPr="00D375ED">
        <w:rPr>
          <w:rFonts w:ascii="Times New Roman" w:hAnsi="Times New Roman" w:cs="Times New Roman"/>
          <w:sz w:val="24"/>
          <w:szCs w:val="24"/>
        </w:rPr>
        <w:t xml:space="preserve"> would </w:t>
      </w:r>
      <w:r w:rsidR="00E403BF">
        <w:rPr>
          <w:rFonts w:ascii="Times New Roman" w:hAnsi="Times New Roman" w:cs="Times New Roman"/>
          <w:sz w:val="24"/>
          <w:szCs w:val="24"/>
        </w:rPr>
        <w:t>ease the inconvenience</w:t>
      </w:r>
      <w:r w:rsidR="0097737A">
        <w:rPr>
          <w:rFonts w:ascii="Times New Roman" w:hAnsi="Times New Roman" w:cs="Times New Roman"/>
          <w:sz w:val="24"/>
          <w:szCs w:val="24"/>
        </w:rPr>
        <w:t>s</w:t>
      </w:r>
      <w:r w:rsidR="00E403BF">
        <w:rPr>
          <w:rFonts w:ascii="Times New Roman" w:hAnsi="Times New Roman" w:cs="Times New Roman"/>
          <w:sz w:val="24"/>
          <w:szCs w:val="24"/>
        </w:rPr>
        <w:t xml:space="preserve"> and enable the health facility to provide health care services in a holistic manner.</w:t>
      </w:r>
      <w:r w:rsidR="0097737A">
        <w:rPr>
          <w:rFonts w:ascii="Times New Roman" w:hAnsi="Times New Roman" w:cs="Times New Roman"/>
          <w:sz w:val="24"/>
          <w:szCs w:val="24"/>
        </w:rPr>
        <w:t xml:space="preserve"> The</w:t>
      </w:r>
      <w:r w:rsidR="003C0C26">
        <w:rPr>
          <w:rFonts w:ascii="Times New Roman" w:hAnsi="Times New Roman" w:cs="Times New Roman"/>
          <w:sz w:val="24"/>
          <w:szCs w:val="24"/>
        </w:rPr>
        <w:t xml:space="preserve"> one stop</w:t>
      </w:r>
      <w:r w:rsidR="0097737A">
        <w:rPr>
          <w:rFonts w:ascii="Times New Roman" w:hAnsi="Times New Roman" w:cs="Times New Roman"/>
          <w:sz w:val="24"/>
          <w:szCs w:val="24"/>
        </w:rPr>
        <w:t xml:space="preserve"> service for</w:t>
      </w:r>
      <w:r w:rsidR="003C0C26">
        <w:rPr>
          <w:rFonts w:ascii="Times New Roman" w:hAnsi="Times New Roman" w:cs="Times New Roman"/>
          <w:sz w:val="24"/>
          <w:szCs w:val="24"/>
        </w:rPr>
        <w:t xml:space="preserve"> child health care would </w:t>
      </w:r>
      <w:r w:rsidR="00B277D0">
        <w:rPr>
          <w:rFonts w:ascii="Times New Roman" w:hAnsi="Times New Roman" w:cs="Times New Roman"/>
          <w:sz w:val="24"/>
          <w:szCs w:val="24"/>
        </w:rPr>
        <w:t xml:space="preserve">package </w:t>
      </w:r>
      <w:r w:rsidR="0097737A">
        <w:rPr>
          <w:rFonts w:ascii="Times New Roman" w:hAnsi="Times New Roman" w:cs="Times New Roman"/>
          <w:sz w:val="24"/>
          <w:szCs w:val="24"/>
        </w:rPr>
        <w:t xml:space="preserve">multiple </w:t>
      </w:r>
      <w:r w:rsidR="00B277D0">
        <w:rPr>
          <w:rFonts w:ascii="Times New Roman" w:hAnsi="Times New Roman" w:cs="Times New Roman"/>
          <w:sz w:val="24"/>
          <w:szCs w:val="24"/>
        </w:rPr>
        <w:t xml:space="preserve">services </w:t>
      </w:r>
      <w:r w:rsidR="00444A57">
        <w:rPr>
          <w:rFonts w:ascii="Times New Roman" w:hAnsi="Times New Roman" w:cs="Times New Roman"/>
          <w:sz w:val="24"/>
          <w:szCs w:val="24"/>
        </w:rPr>
        <w:t xml:space="preserve">for all </w:t>
      </w:r>
      <w:r w:rsidR="00B277D0">
        <w:rPr>
          <w:rFonts w:ascii="Times New Roman" w:hAnsi="Times New Roman" w:cs="Times New Roman"/>
          <w:sz w:val="24"/>
          <w:szCs w:val="24"/>
        </w:rPr>
        <w:t>children be</w:t>
      </w:r>
      <w:r w:rsidR="00444A57">
        <w:rPr>
          <w:rFonts w:ascii="Times New Roman" w:hAnsi="Times New Roman" w:cs="Times New Roman"/>
          <w:sz w:val="24"/>
          <w:szCs w:val="24"/>
        </w:rPr>
        <w:t>low</w:t>
      </w:r>
      <w:r w:rsidR="00B277D0">
        <w:rPr>
          <w:rFonts w:ascii="Times New Roman" w:hAnsi="Times New Roman" w:cs="Times New Roman"/>
          <w:sz w:val="24"/>
          <w:szCs w:val="24"/>
        </w:rPr>
        <w:t xml:space="preserve"> 5 years and systematically deliver the necessary</w:t>
      </w:r>
      <w:r w:rsidR="0097737A">
        <w:rPr>
          <w:rFonts w:ascii="Times New Roman" w:hAnsi="Times New Roman" w:cs="Times New Roman"/>
          <w:sz w:val="24"/>
          <w:szCs w:val="24"/>
        </w:rPr>
        <w:t xml:space="preserve"> </w:t>
      </w:r>
      <w:r w:rsidR="00B277D0">
        <w:rPr>
          <w:rFonts w:ascii="Times New Roman" w:hAnsi="Times New Roman" w:cs="Times New Roman"/>
          <w:sz w:val="24"/>
          <w:szCs w:val="24"/>
        </w:rPr>
        <w:t>care</w:t>
      </w:r>
      <w:r w:rsidR="001478F6">
        <w:rPr>
          <w:rFonts w:ascii="Times New Roman" w:hAnsi="Times New Roman" w:cs="Times New Roman"/>
          <w:sz w:val="24"/>
          <w:szCs w:val="24"/>
        </w:rPr>
        <w:t xml:space="preserve"> when visiting the health facility</w:t>
      </w:r>
      <w:r w:rsidR="00B277D0">
        <w:rPr>
          <w:rFonts w:ascii="Times New Roman" w:hAnsi="Times New Roman" w:cs="Times New Roman"/>
          <w:sz w:val="24"/>
          <w:szCs w:val="24"/>
        </w:rPr>
        <w:t>.</w:t>
      </w:r>
      <w:r w:rsidR="0097737A">
        <w:rPr>
          <w:rFonts w:ascii="Times New Roman" w:hAnsi="Times New Roman" w:cs="Times New Roman"/>
          <w:sz w:val="24"/>
          <w:szCs w:val="24"/>
        </w:rPr>
        <w:t xml:space="preserve"> This would ensure that every child </w:t>
      </w:r>
      <w:r w:rsidR="001478F6">
        <w:rPr>
          <w:rFonts w:ascii="Times New Roman" w:hAnsi="Times New Roman" w:cs="Times New Roman"/>
          <w:sz w:val="24"/>
          <w:szCs w:val="24"/>
        </w:rPr>
        <w:t>receive the intended services without having to visit the health facility m</w:t>
      </w:r>
      <w:r w:rsidR="00CE1255">
        <w:rPr>
          <w:rFonts w:ascii="Times New Roman" w:hAnsi="Times New Roman" w:cs="Times New Roman"/>
          <w:sz w:val="24"/>
          <w:szCs w:val="24"/>
        </w:rPr>
        <w:t>any</w:t>
      </w:r>
      <w:r w:rsidR="001478F6">
        <w:rPr>
          <w:rFonts w:ascii="Times New Roman" w:hAnsi="Times New Roman" w:cs="Times New Roman"/>
          <w:sz w:val="24"/>
          <w:szCs w:val="24"/>
        </w:rPr>
        <w:t xml:space="preserve"> times.</w:t>
      </w:r>
      <w:r w:rsidR="001A38B4">
        <w:rPr>
          <w:rFonts w:ascii="Times New Roman" w:hAnsi="Times New Roman" w:cs="Times New Roman"/>
          <w:sz w:val="24"/>
          <w:szCs w:val="24"/>
        </w:rPr>
        <w:t xml:space="preserve"> </w:t>
      </w:r>
    </w:p>
    <w:p w:rsidR="0097737A" w:rsidRDefault="008069D8" w:rsidP="00CA62E1">
      <w:pPr>
        <w:spacing w:line="276" w:lineRule="auto"/>
        <w:jc w:val="both"/>
        <w:rPr>
          <w:rFonts w:ascii="Times New Roman" w:hAnsi="Times New Roman" w:cs="Times New Roman"/>
          <w:sz w:val="24"/>
          <w:szCs w:val="24"/>
        </w:rPr>
      </w:pPr>
      <w:r>
        <w:rPr>
          <w:rFonts w:ascii="Times New Roman" w:hAnsi="Times New Roman" w:cs="Times New Roman"/>
          <w:sz w:val="24"/>
          <w:szCs w:val="24"/>
        </w:rPr>
        <w:t>Further the majority of the interventions for child health</w:t>
      </w:r>
      <w:r w:rsidR="00662C4E">
        <w:rPr>
          <w:rFonts w:ascii="Times New Roman" w:hAnsi="Times New Roman" w:cs="Times New Roman"/>
          <w:sz w:val="24"/>
          <w:szCs w:val="24"/>
        </w:rPr>
        <w:t xml:space="preserve"> in Bhutan</w:t>
      </w:r>
      <w:r>
        <w:rPr>
          <w:rFonts w:ascii="Times New Roman" w:hAnsi="Times New Roman" w:cs="Times New Roman"/>
          <w:sz w:val="24"/>
          <w:szCs w:val="24"/>
        </w:rPr>
        <w:t xml:space="preserve"> are targeted for children aged 0 to 2 years.</w:t>
      </w:r>
      <w:r w:rsidR="000D032A">
        <w:rPr>
          <w:rFonts w:ascii="Times New Roman" w:hAnsi="Times New Roman" w:cs="Times New Roman"/>
          <w:sz w:val="24"/>
          <w:szCs w:val="24"/>
        </w:rPr>
        <w:t xml:space="preserve"> </w:t>
      </w:r>
      <w:r w:rsidRPr="00472E72">
        <w:rPr>
          <w:rFonts w:ascii="Times New Roman" w:hAnsi="Times New Roman" w:cs="Times New Roman"/>
          <w:sz w:val="24"/>
          <w:szCs w:val="24"/>
        </w:rPr>
        <w:t>The</w:t>
      </w:r>
      <w:r w:rsidR="00B0565E" w:rsidRPr="00472E72">
        <w:rPr>
          <w:rFonts w:ascii="Times New Roman" w:hAnsi="Times New Roman" w:cs="Times New Roman"/>
          <w:sz w:val="24"/>
          <w:szCs w:val="24"/>
        </w:rPr>
        <w:t xml:space="preserve"> service packages from the </w:t>
      </w:r>
      <w:r w:rsidRPr="00472E72">
        <w:rPr>
          <w:rFonts w:ascii="Times New Roman" w:hAnsi="Times New Roman" w:cs="Times New Roman"/>
          <w:sz w:val="24"/>
          <w:szCs w:val="24"/>
        </w:rPr>
        <w:t>one stop service center will</w:t>
      </w:r>
      <w:r w:rsidR="00B0565E" w:rsidRPr="00472E72">
        <w:rPr>
          <w:rFonts w:ascii="Times New Roman" w:hAnsi="Times New Roman" w:cs="Times New Roman"/>
          <w:sz w:val="24"/>
          <w:szCs w:val="24"/>
        </w:rPr>
        <w:t xml:space="preserve"> take the focus beyond the two years and catch children up</w:t>
      </w:r>
      <w:r w:rsidR="00EF007A" w:rsidRPr="00472E72">
        <w:rPr>
          <w:rFonts w:ascii="Times New Roman" w:hAnsi="Times New Roman" w:cs="Times New Roman"/>
          <w:sz w:val="24"/>
          <w:szCs w:val="24"/>
        </w:rPr>
        <w:t xml:space="preserve"> </w:t>
      </w:r>
      <w:r w:rsidR="00B0565E" w:rsidRPr="00472E72">
        <w:rPr>
          <w:rFonts w:ascii="Times New Roman" w:hAnsi="Times New Roman" w:cs="Times New Roman"/>
          <w:sz w:val="24"/>
          <w:szCs w:val="24"/>
        </w:rPr>
        <w:t>to five years of age.</w:t>
      </w:r>
      <w:r w:rsidR="00EF007A" w:rsidRPr="00472E72">
        <w:rPr>
          <w:rFonts w:ascii="Times New Roman" w:hAnsi="Times New Roman" w:cs="Times New Roman"/>
          <w:sz w:val="24"/>
          <w:szCs w:val="24"/>
        </w:rPr>
        <w:t xml:space="preserve"> The</w:t>
      </w:r>
      <w:r w:rsidR="005C0255" w:rsidRPr="00472E72">
        <w:rPr>
          <w:rFonts w:ascii="Times New Roman" w:hAnsi="Times New Roman" w:cs="Times New Roman"/>
          <w:sz w:val="24"/>
          <w:szCs w:val="24"/>
        </w:rPr>
        <w:t xml:space="preserve"> packages for service center </w:t>
      </w:r>
      <w:r w:rsidR="00472E72" w:rsidRPr="00472E72">
        <w:rPr>
          <w:rFonts w:ascii="Times New Roman" w:hAnsi="Times New Roman" w:cs="Times New Roman"/>
          <w:sz w:val="24"/>
          <w:szCs w:val="24"/>
        </w:rPr>
        <w:t>will also serve as an attraction</w:t>
      </w:r>
      <w:r w:rsidR="00F01597" w:rsidRPr="00472E72">
        <w:rPr>
          <w:rFonts w:ascii="Times New Roman" w:hAnsi="Times New Roman" w:cs="Times New Roman"/>
          <w:sz w:val="24"/>
          <w:szCs w:val="24"/>
        </w:rPr>
        <w:t xml:space="preserve"> for the service seekers</w:t>
      </w:r>
      <w:r w:rsidR="001A38B4" w:rsidRPr="00472E72">
        <w:rPr>
          <w:rFonts w:ascii="Times New Roman" w:hAnsi="Times New Roman" w:cs="Times New Roman"/>
          <w:sz w:val="24"/>
          <w:szCs w:val="24"/>
        </w:rPr>
        <w:t xml:space="preserve"> </w:t>
      </w:r>
      <w:r w:rsidR="00472E72" w:rsidRPr="00472E72">
        <w:rPr>
          <w:rFonts w:ascii="Times New Roman" w:hAnsi="Times New Roman" w:cs="Times New Roman"/>
          <w:sz w:val="24"/>
          <w:szCs w:val="24"/>
        </w:rPr>
        <w:t xml:space="preserve">especially for children above 2 years of age </w:t>
      </w:r>
      <w:r w:rsidR="001A38B4" w:rsidRPr="00472E72">
        <w:rPr>
          <w:rFonts w:ascii="Times New Roman" w:hAnsi="Times New Roman" w:cs="Times New Roman"/>
          <w:sz w:val="24"/>
          <w:szCs w:val="24"/>
        </w:rPr>
        <w:t>to come to the hea</w:t>
      </w:r>
      <w:r w:rsidR="00F01597" w:rsidRPr="00472E72">
        <w:rPr>
          <w:rFonts w:ascii="Times New Roman" w:hAnsi="Times New Roman" w:cs="Times New Roman"/>
          <w:sz w:val="24"/>
          <w:szCs w:val="24"/>
        </w:rPr>
        <w:t>lth facility.</w:t>
      </w:r>
    </w:p>
    <w:p w:rsidR="00723854" w:rsidRPr="00D6472B" w:rsidRDefault="00D6472B" w:rsidP="00CA62E1">
      <w:pPr>
        <w:pStyle w:val="Heading2"/>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OBJECTIVE</w:t>
      </w:r>
    </w:p>
    <w:p w:rsidR="00512E39" w:rsidRDefault="00512E39" w:rsidP="00CA62E1">
      <w:pPr>
        <w:spacing w:line="276" w:lineRule="auto"/>
        <w:jc w:val="both"/>
        <w:rPr>
          <w:rFonts w:ascii="Times New Roman" w:hAnsi="Times New Roman" w:cs="Times New Roman"/>
          <w:sz w:val="24"/>
          <w:szCs w:val="24"/>
        </w:rPr>
      </w:pPr>
    </w:p>
    <w:p w:rsidR="00512E39" w:rsidRDefault="00512E39" w:rsidP="00CA62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To create a one stop service center for child health </w:t>
      </w:r>
      <w:r w:rsidR="007B254E">
        <w:rPr>
          <w:rFonts w:ascii="Times New Roman" w:hAnsi="Times New Roman" w:cs="Times New Roman"/>
          <w:sz w:val="24"/>
          <w:szCs w:val="24"/>
        </w:rPr>
        <w:t>which will provide integrated health services and nutritional interventions in a holistic approach, for optimal</w:t>
      </w:r>
      <w:r w:rsidR="007B254E" w:rsidRPr="00E643D4">
        <w:rPr>
          <w:rFonts w:ascii="Times New Roman" w:hAnsi="Times New Roman" w:cs="Times New Roman"/>
          <w:color w:val="000000" w:themeColor="text1"/>
          <w:sz w:val="24"/>
          <w:szCs w:val="24"/>
        </w:rPr>
        <w:t xml:space="preserve"> </w:t>
      </w:r>
      <w:r w:rsidR="00BA4556" w:rsidRPr="00E643D4">
        <w:rPr>
          <w:rFonts w:ascii="Times New Roman" w:hAnsi="Times New Roman" w:cs="Times New Roman"/>
          <w:color w:val="000000" w:themeColor="text1"/>
          <w:sz w:val="24"/>
          <w:szCs w:val="24"/>
        </w:rPr>
        <w:t>growth</w:t>
      </w:r>
      <w:r w:rsidR="007B254E" w:rsidRPr="00E643D4">
        <w:rPr>
          <w:rFonts w:ascii="Times New Roman" w:hAnsi="Times New Roman" w:cs="Times New Roman"/>
          <w:color w:val="000000" w:themeColor="text1"/>
          <w:sz w:val="24"/>
          <w:szCs w:val="24"/>
        </w:rPr>
        <w:t xml:space="preserve"> </w:t>
      </w:r>
      <w:r w:rsidR="007B254E">
        <w:rPr>
          <w:rFonts w:ascii="Times New Roman" w:hAnsi="Times New Roman" w:cs="Times New Roman"/>
          <w:sz w:val="24"/>
          <w:szCs w:val="24"/>
        </w:rPr>
        <w:t>and development of children under five years of age</w:t>
      </w:r>
      <w:r>
        <w:rPr>
          <w:rFonts w:ascii="Times New Roman" w:hAnsi="Times New Roman" w:cs="Times New Roman"/>
          <w:sz w:val="24"/>
          <w:szCs w:val="24"/>
        </w:rPr>
        <w:t xml:space="preserve"> </w:t>
      </w:r>
    </w:p>
    <w:p w:rsidR="00367B3A" w:rsidRPr="00D6472B" w:rsidRDefault="00D6472B" w:rsidP="00CA62E1">
      <w:pPr>
        <w:pStyle w:val="Heading2"/>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STRATEGY</w:t>
      </w:r>
    </w:p>
    <w:p w:rsidR="00396225" w:rsidRPr="00396225" w:rsidRDefault="00396225" w:rsidP="00CA62E1">
      <w:pPr>
        <w:spacing w:line="276" w:lineRule="auto"/>
        <w:jc w:val="both"/>
      </w:pPr>
    </w:p>
    <w:p w:rsidR="005E74AB" w:rsidRDefault="005E74AB" w:rsidP="00CA62E1">
      <w:pPr>
        <w:pStyle w:val="ListParagraph"/>
        <w:numPr>
          <w:ilvl w:val="0"/>
          <w:numId w:val="18"/>
        </w:num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t xml:space="preserve">Assess the </w:t>
      </w:r>
      <w:r>
        <w:rPr>
          <w:rFonts w:ascii="Times New Roman" w:hAnsi="Times New Roman" w:cs="Times New Roman"/>
          <w:sz w:val="24"/>
          <w:szCs w:val="24"/>
        </w:rPr>
        <w:t>requirement for resources</w:t>
      </w:r>
    </w:p>
    <w:p w:rsidR="00367B3A" w:rsidRPr="00D55B5D" w:rsidRDefault="00396225" w:rsidP="00CA62E1">
      <w:pPr>
        <w:pStyle w:val="ListParagraph"/>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t>Strengthen</w:t>
      </w:r>
      <w:r w:rsidR="00367B3A" w:rsidRPr="00D55B5D">
        <w:rPr>
          <w:rFonts w:ascii="Times New Roman" w:hAnsi="Times New Roman" w:cs="Times New Roman"/>
          <w:sz w:val="24"/>
          <w:szCs w:val="24"/>
        </w:rPr>
        <w:t xml:space="preserve"> </w:t>
      </w:r>
      <w:r>
        <w:rPr>
          <w:rFonts w:ascii="Times New Roman" w:hAnsi="Times New Roman" w:cs="Times New Roman"/>
          <w:sz w:val="24"/>
          <w:szCs w:val="24"/>
        </w:rPr>
        <w:t xml:space="preserve">all </w:t>
      </w:r>
      <w:r w:rsidR="00367B3A" w:rsidRPr="00D55B5D">
        <w:rPr>
          <w:rFonts w:ascii="Times New Roman" w:hAnsi="Times New Roman" w:cs="Times New Roman"/>
          <w:sz w:val="24"/>
          <w:szCs w:val="24"/>
        </w:rPr>
        <w:t xml:space="preserve">the existing child health care services including nutritional </w:t>
      </w:r>
      <w:r>
        <w:rPr>
          <w:rFonts w:ascii="Times New Roman" w:hAnsi="Times New Roman" w:cs="Times New Roman"/>
          <w:sz w:val="24"/>
          <w:szCs w:val="24"/>
        </w:rPr>
        <w:t xml:space="preserve">interventions and provide as a package </w:t>
      </w:r>
    </w:p>
    <w:p w:rsidR="00367B3A" w:rsidRPr="00D55B5D" w:rsidRDefault="00396225" w:rsidP="00CA62E1">
      <w:pPr>
        <w:pStyle w:val="ListParagraph"/>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t>Enhance the capacity</w:t>
      </w:r>
      <w:r w:rsidR="00367B3A" w:rsidRPr="00D55B5D">
        <w:rPr>
          <w:rFonts w:ascii="Times New Roman" w:hAnsi="Times New Roman" w:cs="Times New Roman"/>
          <w:sz w:val="24"/>
          <w:szCs w:val="24"/>
        </w:rPr>
        <w:t xml:space="preserve"> of the service providers</w:t>
      </w:r>
    </w:p>
    <w:p w:rsidR="00367B3A" w:rsidRPr="00D55B5D" w:rsidRDefault="00396225" w:rsidP="00CA62E1">
      <w:pPr>
        <w:pStyle w:val="ListParagraph"/>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Modify the </w:t>
      </w:r>
      <w:r w:rsidR="00367B3A" w:rsidRPr="00D55B5D">
        <w:rPr>
          <w:rFonts w:ascii="Times New Roman" w:hAnsi="Times New Roman" w:cs="Times New Roman"/>
          <w:sz w:val="24"/>
          <w:szCs w:val="24"/>
        </w:rPr>
        <w:t xml:space="preserve">infrastructure of the </w:t>
      </w:r>
      <w:r w:rsidR="002850A7" w:rsidRPr="00D55B5D">
        <w:rPr>
          <w:rFonts w:ascii="Times New Roman" w:hAnsi="Times New Roman" w:cs="Times New Roman"/>
          <w:sz w:val="24"/>
          <w:szCs w:val="24"/>
        </w:rPr>
        <w:t>health</w:t>
      </w:r>
      <w:r w:rsidR="00367B3A" w:rsidRPr="00D55B5D">
        <w:rPr>
          <w:rFonts w:ascii="Times New Roman" w:hAnsi="Times New Roman" w:cs="Times New Roman"/>
          <w:sz w:val="24"/>
          <w:szCs w:val="24"/>
        </w:rPr>
        <w:t xml:space="preserve"> </w:t>
      </w:r>
      <w:r w:rsidRPr="00D55B5D">
        <w:rPr>
          <w:rFonts w:ascii="Times New Roman" w:hAnsi="Times New Roman" w:cs="Times New Roman"/>
          <w:sz w:val="24"/>
          <w:szCs w:val="24"/>
        </w:rPr>
        <w:t>centers</w:t>
      </w:r>
      <w:r>
        <w:rPr>
          <w:rFonts w:ascii="Times New Roman" w:hAnsi="Times New Roman" w:cs="Times New Roman"/>
          <w:sz w:val="24"/>
          <w:szCs w:val="24"/>
        </w:rPr>
        <w:t xml:space="preserve"> making it conducive for providing the one stop service </w:t>
      </w:r>
    </w:p>
    <w:p w:rsidR="002850A7" w:rsidRPr="00D55B5D" w:rsidRDefault="002850A7" w:rsidP="00CA62E1">
      <w:pPr>
        <w:pStyle w:val="ListParagraph"/>
        <w:numPr>
          <w:ilvl w:val="0"/>
          <w:numId w:val="18"/>
        </w:num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t>Improve</w:t>
      </w:r>
      <w:r w:rsidR="00396225">
        <w:rPr>
          <w:rFonts w:ascii="Times New Roman" w:hAnsi="Times New Roman" w:cs="Times New Roman"/>
          <w:sz w:val="24"/>
          <w:szCs w:val="24"/>
        </w:rPr>
        <w:t xml:space="preserve"> the </w:t>
      </w:r>
      <w:r w:rsidRPr="00D55B5D">
        <w:rPr>
          <w:rFonts w:ascii="Times New Roman" w:hAnsi="Times New Roman" w:cs="Times New Roman"/>
          <w:sz w:val="24"/>
          <w:szCs w:val="24"/>
        </w:rPr>
        <w:t xml:space="preserve">coordination among the </w:t>
      </w:r>
      <w:r w:rsidR="00396225">
        <w:rPr>
          <w:rFonts w:ascii="Times New Roman" w:hAnsi="Times New Roman" w:cs="Times New Roman"/>
          <w:sz w:val="24"/>
          <w:szCs w:val="24"/>
        </w:rPr>
        <w:t xml:space="preserve">child health </w:t>
      </w:r>
      <w:r w:rsidR="00A978A1">
        <w:rPr>
          <w:rFonts w:ascii="Times New Roman" w:hAnsi="Times New Roman" w:cs="Times New Roman"/>
          <w:sz w:val="24"/>
          <w:szCs w:val="24"/>
        </w:rPr>
        <w:t>service providers</w:t>
      </w:r>
    </w:p>
    <w:p w:rsidR="00D55B5D" w:rsidRPr="00D55B5D" w:rsidRDefault="00396225" w:rsidP="00CA62E1">
      <w:pPr>
        <w:pStyle w:val="ListParagraph"/>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t>Advocate</w:t>
      </w:r>
      <w:r w:rsidR="002850A7" w:rsidRPr="00D55B5D">
        <w:rPr>
          <w:rFonts w:ascii="Times New Roman" w:hAnsi="Times New Roman" w:cs="Times New Roman"/>
          <w:sz w:val="24"/>
          <w:szCs w:val="24"/>
        </w:rPr>
        <w:t xml:space="preserve"> on the concept of “One stop se</w:t>
      </w:r>
      <w:r w:rsidR="00A978A1">
        <w:rPr>
          <w:rFonts w:ascii="Times New Roman" w:hAnsi="Times New Roman" w:cs="Times New Roman"/>
          <w:sz w:val="24"/>
          <w:szCs w:val="24"/>
        </w:rPr>
        <w:t>rvice” to all the stakeholders</w:t>
      </w:r>
      <w:r w:rsidR="002850A7" w:rsidRPr="00D55B5D">
        <w:rPr>
          <w:rFonts w:ascii="Times New Roman" w:hAnsi="Times New Roman" w:cs="Times New Roman"/>
          <w:sz w:val="24"/>
          <w:szCs w:val="24"/>
        </w:rPr>
        <w:t xml:space="preserve"> </w:t>
      </w:r>
    </w:p>
    <w:p w:rsidR="005449E3" w:rsidRDefault="005449E3" w:rsidP="00CA62E1">
      <w:pPr>
        <w:spacing w:line="276" w:lineRule="auto"/>
        <w:jc w:val="both"/>
        <w:rPr>
          <w:rFonts w:ascii="Times New Roman" w:hAnsi="Times New Roman" w:cs="Times New Roman"/>
          <w:b/>
          <w:color w:val="4F81BD" w:themeColor="accent1"/>
          <w:sz w:val="24"/>
          <w:szCs w:val="24"/>
          <w:u w:val="single"/>
        </w:rPr>
      </w:pPr>
    </w:p>
    <w:p w:rsidR="002850A7" w:rsidRPr="00D55B5D" w:rsidRDefault="00D6472B" w:rsidP="00CA62E1">
      <w:pPr>
        <w:spacing w:line="276" w:lineRule="auto"/>
        <w:jc w:val="both"/>
        <w:rPr>
          <w:rFonts w:ascii="Times New Roman" w:hAnsi="Times New Roman" w:cs="Times New Roman"/>
          <w:color w:val="4F81BD" w:themeColor="accent1"/>
          <w:sz w:val="24"/>
          <w:szCs w:val="24"/>
        </w:rPr>
      </w:pPr>
      <w:r>
        <w:rPr>
          <w:rFonts w:ascii="Times New Roman" w:hAnsi="Times New Roman" w:cs="Times New Roman"/>
          <w:b/>
          <w:sz w:val="24"/>
          <w:szCs w:val="24"/>
        </w:rPr>
        <w:t>IMPLEMENTATION PROCESS</w:t>
      </w:r>
      <w:r w:rsidR="00305E04" w:rsidRPr="00D55B5D">
        <w:rPr>
          <w:rFonts w:ascii="Times New Roman" w:hAnsi="Times New Roman" w:cs="Times New Roman"/>
          <w:color w:val="4F81BD" w:themeColor="accent1"/>
          <w:sz w:val="24"/>
          <w:szCs w:val="24"/>
        </w:rPr>
        <w:t xml:space="preserve"> </w:t>
      </w:r>
    </w:p>
    <w:p w:rsidR="00396225" w:rsidRDefault="00305E04" w:rsidP="00CA62E1">
      <w:p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t>The one stop service will be</w:t>
      </w:r>
      <w:r w:rsidR="00F3155F" w:rsidRPr="00D55B5D">
        <w:rPr>
          <w:rFonts w:ascii="Times New Roman" w:hAnsi="Times New Roman" w:cs="Times New Roman"/>
          <w:sz w:val="24"/>
          <w:szCs w:val="24"/>
        </w:rPr>
        <w:t xml:space="preserve"> implemented through </w:t>
      </w:r>
      <w:r w:rsidRPr="00D55B5D">
        <w:rPr>
          <w:rFonts w:ascii="Times New Roman" w:hAnsi="Times New Roman" w:cs="Times New Roman"/>
          <w:sz w:val="24"/>
          <w:szCs w:val="24"/>
        </w:rPr>
        <w:t xml:space="preserve">the existing health care delivery </w:t>
      </w:r>
      <w:r w:rsidR="00F3155F" w:rsidRPr="00D55B5D">
        <w:rPr>
          <w:rFonts w:ascii="Times New Roman" w:hAnsi="Times New Roman" w:cs="Times New Roman"/>
          <w:sz w:val="24"/>
          <w:szCs w:val="24"/>
        </w:rPr>
        <w:t xml:space="preserve">system. </w:t>
      </w:r>
    </w:p>
    <w:p w:rsidR="00396225" w:rsidRDefault="00F3155F" w:rsidP="00CA62E1">
      <w:pPr>
        <w:pStyle w:val="ListParagraph"/>
        <w:numPr>
          <w:ilvl w:val="0"/>
          <w:numId w:val="21"/>
        </w:numPr>
        <w:spacing w:line="276" w:lineRule="auto"/>
        <w:jc w:val="both"/>
        <w:rPr>
          <w:rFonts w:ascii="Times New Roman" w:hAnsi="Times New Roman" w:cs="Times New Roman"/>
          <w:sz w:val="24"/>
          <w:szCs w:val="24"/>
        </w:rPr>
      </w:pPr>
      <w:r w:rsidRPr="00396225">
        <w:rPr>
          <w:rFonts w:ascii="Times New Roman" w:hAnsi="Times New Roman" w:cs="Times New Roman"/>
          <w:sz w:val="24"/>
          <w:szCs w:val="24"/>
        </w:rPr>
        <w:t xml:space="preserve">All BHUs and </w:t>
      </w:r>
      <w:r w:rsidR="004B530C">
        <w:rPr>
          <w:rFonts w:ascii="Times New Roman" w:hAnsi="Times New Roman" w:cs="Times New Roman"/>
          <w:sz w:val="24"/>
          <w:szCs w:val="24"/>
        </w:rPr>
        <w:t xml:space="preserve">smaller </w:t>
      </w:r>
      <w:r w:rsidRPr="00396225">
        <w:rPr>
          <w:rFonts w:ascii="Times New Roman" w:hAnsi="Times New Roman" w:cs="Times New Roman"/>
          <w:sz w:val="24"/>
          <w:szCs w:val="24"/>
        </w:rPr>
        <w:t>hospitals</w:t>
      </w:r>
      <w:r w:rsidR="00F05CAF">
        <w:rPr>
          <w:rFonts w:ascii="Times New Roman" w:hAnsi="Times New Roman" w:cs="Times New Roman"/>
          <w:sz w:val="24"/>
          <w:szCs w:val="24"/>
        </w:rPr>
        <w:t xml:space="preserve"> </w:t>
      </w:r>
      <w:r w:rsidR="00F05CAF" w:rsidRPr="000D63BB">
        <w:rPr>
          <w:rFonts w:ascii="Times New Roman" w:hAnsi="Times New Roman" w:cs="Times New Roman"/>
          <w:sz w:val="24"/>
          <w:szCs w:val="24"/>
        </w:rPr>
        <w:t>(less than 40 beds)</w:t>
      </w:r>
      <w:r w:rsidR="00396225" w:rsidRPr="00396225">
        <w:rPr>
          <w:rFonts w:ascii="Times New Roman" w:hAnsi="Times New Roman" w:cs="Times New Roman"/>
          <w:sz w:val="24"/>
          <w:szCs w:val="24"/>
        </w:rPr>
        <w:t xml:space="preserve"> across the country</w:t>
      </w:r>
      <w:r w:rsidRPr="00396225">
        <w:rPr>
          <w:rFonts w:ascii="Times New Roman" w:hAnsi="Times New Roman" w:cs="Times New Roman"/>
          <w:sz w:val="24"/>
          <w:szCs w:val="24"/>
        </w:rPr>
        <w:t xml:space="preserve"> will implement the One stop service by January </w:t>
      </w:r>
      <w:r w:rsidR="004B530C">
        <w:rPr>
          <w:rFonts w:ascii="Times New Roman" w:hAnsi="Times New Roman" w:cs="Times New Roman"/>
          <w:sz w:val="24"/>
          <w:szCs w:val="24"/>
        </w:rPr>
        <w:t>2015</w:t>
      </w:r>
    </w:p>
    <w:p w:rsidR="006B6DE1" w:rsidRPr="000D63BB" w:rsidRDefault="004B530C" w:rsidP="000D63BB">
      <w:pPr>
        <w:pStyle w:val="ListParagraph"/>
        <w:numPr>
          <w:ilvl w:val="0"/>
          <w:numId w:val="21"/>
        </w:numPr>
        <w:spacing w:line="276" w:lineRule="auto"/>
        <w:jc w:val="both"/>
        <w:rPr>
          <w:rFonts w:ascii="Times New Roman" w:hAnsi="Times New Roman" w:cs="Times New Roman"/>
          <w:sz w:val="24"/>
          <w:szCs w:val="24"/>
        </w:rPr>
      </w:pPr>
      <w:r w:rsidRPr="000D63BB">
        <w:rPr>
          <w:rFonts w:ascii="Times New Roman" w:hAnsi="Times New Roman" w:cs="Times New Roman"/>
          <w:sz w:val="24"/>
          <w:szCs w:val="24"/>
        </w:rPr>
        <w:t>Hospitals with 40 beds or</w:t>
      </w:r>
      <w:r w:rsidR="00F3155F" w:rsidRPr="000D63BB">
        <w:rPr>
          <w:rFonts w:ascii="Times New Roman" w:hAnsi="Times New Roman" w:cs="Times New Roman"/>
          <w:sz w:val="24"/>
          <w:szCs w:val="24"/>
        </w:rPr>
        <w:t xml:space="preserve"> more </w:t>
      </w:r>
      <w:r w:rsidR="00344FCF" w:rsidRPr="000D63BB">
        <w:rPr>
          <w:rFonts w:ascii="Times New Roman" w:hAnsi="Times New Roman" w:cs="Times New Roman"/>
          <w:sz w:val="24"/>
          <w:szCs w:val="24"/>
        </w:rPr>
        <w:t>will implement</w:t>
      </w:r>
      <w:r w:rsidRPr="000D63BB">
        <w:rPr>
          <w:rFonts w:ascii="Times New Roman" w:hAnsi="Times New Roman" w:cs="Times New Roman"/>
          <w:sz w:val="24"/>
          <w:szCs w:val="24"/>
        </w:rPr>
        <w:t xml:space="preserve"> the one stop service in </w:t>
      </w:r>
      <w:r w:rsidR="00A73752" w:rsidRPr="000D63BB">
        <w:rPr>
          <w:rFonts w:ascii="Times New Roman" w:hAnsi="Times New Roman" w:cs="Times New Roman"/>
          <w:sz w:val="24"/>
          <w:szCs w:val="24"/>
        </w:rPr>
        <w:t xml:space="preserve">a </w:t>
      </w:r>
      <w:r w:rsidR="00E32174" w:rsidRPr="000D63BB">
        <w:rPr>
          <w:rFonts w:ascii="Times New Roman" w:hAnsi="Times New Roman" w:cs="Times New Roman"/>
          <w:sz w:val="24"/>
          <w:szCs w:val="24"/>
        </w:rPr>
        <w:t>phase</w:t>
      </w:r>
      <w:r w:rsidRPr="000D63BB">
        <w:rPr>
          <w:rFonts w:ascii="Times New Roman" w:hAnsi="Times New Roman" w:cs="Times New Roman"/>
          <w:sz w:val="24"/>
          <w:szCs w:val="24"/>
        </w:rPr>
        <w:t xml:space="preserve"> wise manner. Phase</w:t>
      </w:r>
      <w:r w:rsidR="00344FCF" w:rsidRPr="000D63BB">
        <w:rPr>
          <w:rFonts w:ascii="Times New Roman" w:hAnsi="Times New Roman" w:cs="Times New Roman"/>
          <w:sz w:val="24"/>
          <w:szCs w:val="24"/>
        </w:rPr>
        <w:t xml:space="preserve"> I</w:t>
      </w:r>
      <w:r w:rsidRPr="000D63BB">
        <w:rPr>
          <w:rFonts w:ascii="Times New Roman" w:hAnsi="Times New Roman" w:cs="Times New Roman"/>
          <w:sz w:val="24"/>
          <w:szCs w:val="24"/>
        </w:rPr>
        <w:t xml:space="preserve"> will</w:t>
      </w:r>
      <w:r w:rsidR="00A73752" w:rsidRPr="000D63BB">
        <w:rPr>
          <w:rFonts w:ascii="Times New Roman" w:hAnsi="Times New Roman" w:cs="Times New Roman"/>
          <w:sz w:val="24"/>
          <w:szCs w:val="24"/>
        </w:rPr>
        <w:t xml:space="preserve"> be</w:t>
      </w:r>
      <w:r w:rsidR="00344FCF" w:rsidRPr="000D63BB">
        <w:rPr>
          <w:rFonts w:ascii="Times New Roman" w:hAnsi="Times New Roman" w:cs="Times New Roman"/>
          <w:sz w:val="24"/>
          <w:szCs w:val="24"/>
        </w:rPr>
        <w:t xml:space="preserve"> </w:t>
      </w:r>
      <w:r w:rsidRPr="000D63BB">
        <w:rPr>
          <w:rFonts w:ascii="Times New Roman" w:hAnsi="Times New Roman" w:cs="Times New Roman"/>
          <w:sz w:val="24"/>
          <w:szCs w:val="24"/>
        </w:rPr>
        <w:t>implemented from January 2015 followed by</w:t>
      </w:r>
      <w:r w:rsidR="00344FCF" w:rsidRPr="000D63BB">
        <w:rPr>
          <w:rFonts w:ascii="Times New Roman" w:hAnsi="Times New Roman" w:cs="Times New Roman"/>
          <w:sz w:val="24"/>
          <w:szCs w:val="24"/>
        </w:rPr>
        <w:t xml:space="preserve"> </w:t>
      </w:r>
      <w:r w:rsidR="00E32174" w:rsidRPr="000D63BB">
        <w:rPr>
          <w:rFonts w:ascii="Times New Roman" w:hAnsi="Times New Roman" w:cs="Times New Roman"/>
          <w:sz w:val="24"/>
          <w:szCs w:val="24"/>
        </w:rPr>
        <w:t>phase</w:t>
      </w:r>
      <w:r w:rsidR="00344FCF" w:rsidRPr="000D63BB">
        <w:rPr>
          <w:rFonts w:ascii="Times New Roman" w:hAnsi="Times New Roman" w:cs="Times New Roman"/>
          <w:sz w:val="24"/>
          <w:szCs w:val="24"/>
        </w:rPr>
        <w:t xml:space="preserve"> II</w:t>
      </w:r>
      <w:r w:rsidR="00291C61" w:rsidRPr="000D63BB">
        <w:rPr>
          <w:rFonts w:ascii="Times New Roman" w:hAnsi="Times New Roman" w:cs="Times New Roman"/>
          <w:sz w:val="24"/>
          <w:szCs w:val="24"/>
        </w:rPr>
        <w:t xml:space="preserve"> (but Phase II should have been im</w:t>
      </w:r>
      <w:r w:rsidR="009459D5">
        <w:rPr>
          <w:rFonts w:ascii="Times New Roman" w:hAnsi="Times New Roman" w:cs="Times New Roman"/>
          <w:sz w:val="24"/>
          <w:szCs w:val="24"/>
        </w:rPr>
        <w:t>plemented within</w:t>
      </w:r>
      <w:r w:rsidR="00291C61" w:rsidRPr="000D63BB">
        <w:rPr>
          <w:rFonts w:ascii="Times New Roman" w:hAnsi="Times New Roman" w:cs="Times New Roman"/>
          <w:sz w:val="24"/>
          <w:szCs w:val="24"/>
        </w:rPr>
        <w:t xml:space="preserve"> the 11 FYP)</w:t>
      </w:r>
      <w:r w:rsidR="00344FCF" w:rsidRPr="000D63BB">
        <w:rPr>
          <w:rFonts w:ascii="Times New Roman" w:hAnsi="Times New Roman" w:cs="Times New Roman"/>
          <w:sz w:val="24"/>
          <w:szCs w:val="24"/>
        </w:rPr>
        <w:t>.</w:t>
      </w:r>
    </w:p>
    <w:p w:rsidR="00D6472B" w:rsidRDefault="00D6472B" w:rsidP="00CA62E1">
      <w:pPr>
        <w:spacing w:line="276" w:lineRule="auto"/>
        <w:jc w:val="both"/>
        <w:rPr>
          <w:rFonts w:ascii="Times New Roman" w:hAnsi="Times New Roman" w:cs="Times New Roman"/>
          <w:b/>
          <w:sz w:val="24"/>
          <w:szCs w:val="24"/>
        </w:rPr>
      </w:pPr>
    </w:p>
    <w:p w:rsidR="00D6472B" w:rsidRDefault="00D6472B" w:rsidP="00CA62E1">
      <w:pPr>
        <w:spacing w:line="276" w:lineRule="auto"/>
        <w:jc w:val="both"/>
        <w:rPr>
          <w:rFonts w:ascii="Times New Roman" w:hAnsi="Times New Roman" w:cs="Times New Roman"/>
          <w:b/>
          <w:sz w:val="24"/>
          <w:szCs w:val="24"/>
        </w:rPr>
      </w:pPr>
    </w:p>
    <w:p w:rsidR="00D6472B" w:rsidRDefault="00D6472B" w:rsidP="00CA62E1">
      <w:pPr>
        <w:spacing w:line="276" w:lineRule="auto"/>
        <w:jc w:val="both"/>
        <w:rPr>
          <w:rFonts w:ascii="Times New Roman" w:hAnsi="Times New Roman" w:cs="Times New Roman"/>
          <w:b/>
          <w:sz w:val="24"/>
          <w:szCs w:val="24"/>
        </w:rPr>
      </w:pPr>
    </w:p>
    <w:p w:rsidR="00D6472B" w:rsidRDefault="00D6472B" w:rsidP="00CA62E1">
      <w:pPr>
        <w:spacing w:line="276" w:lineRule="auto"/>
        <w:jc w:val="both"/>
        <w:rPr>
          <w:rFonts w:ascii="Times New Roman" w:hAnsi="Times New Roman" w:cs="Times New Roman"/>
          <w:b/>
          <w:sz w:val="24"/>
          <w:szCs w:val="24"/>
        </w:rPr>
      </w:pPr>
    </w:p>
    <w:p w:rsidR="00D6472B" w:rsidRDefault="00D6472B" w:rsidP="00CA62E1">
      <w:pPr>
        <w:spacing w:line="276" w:lineRule="auto"/>
        <w:jc w:val="both"/>
        <w:rPr>
          <w:rFonts w:ascii="Times New Roman" w:hAnsi="Times New Roman" w:cs="Times New Roman"/>
          <w:b/>
          <w:sz w:val="24"/>
          <w:szCs w:val="24"/>
        </w:rPr>
      </w:pPr>
    </w:p>
    <w:p w:rsidR="00D6472B" w:rsidRDefault="00D6472B" w:rsidP="00CA62E1">
      <w:pPr>
        <w:spacing w:line="276" w:lineRule="auto"/>
        <w:jc w:val="both"/>
        <w:rPr>
          <w:rFonts w:ascii="Times New Roman" w:hAnsi="Times New Roman" w:cs="Times New Roman"/>
          <w:b/>
          <w:sz w:val="24"/>
          <w:szCs w:val="24"/>
        </w:rPr>
      </w:pPr>
    </w:p>
    <w:p w:rsidR="00D6472B" w:rsidRDefault="00D6472B" w:rsidP="00CA62E1">
      <w:pPr>
        <w:spacing w:line="276" w:lineRule="auto"/>
        <w:jc w:val="both"/>
        <w:rPr>
          <w:rFonts w:ascii="Times New Roman" w:hAnsi="Times New Roman" w:cs="Times New Roman"/>
          <w:b/>
          <w:sz w:val="24"/>
          <w:szCs w:val="24"/>
        </w:rPr>
      </w:pPr>
    </w:p>
    <w:p w:rsidR="00D6472B" w:rsidRDefault="00D6472B" w:rsidP="00CA62E1">
      <w:pPr>
        <w:spacing w:line="276" w:lineRule="auto"/>
        <w:jc w:val="both"/>
        <w:rPr>
          <w:rFonts w:ascii="Times New Roman" w:hAnsi="Times New Roman" w:cs="Times New Roman"/>
          <w:b/>
          <w:sz w:val="24"/>
          <w:szCs w:val="24"/>
        </w:rPr>
      </w:pPr>
    </w:p>
    <w:p w:rsidR="00D6472B" w:rsidRDefault="00D6472B" w:rsidP="00CA62E1">
      <w:pPr>
        <w:spacing w:line="276" w:lineRule="auto"/>
        <w:jc w:val="both"/>
        <w:rPr>
          <w:rFonts w:ascii="Times New Roman" w:hAnsi="Times New Roman" w:cs="Times New Roman"/>
          <w:b/>
          <w:sz w:val="24"/>
          <w:szCs w:val="24"/>
        </w:rPr>
      </w:pPr>
    </w:p>
    <w:p w:rsidR="00D6472B" w:rsidRDefault="00D6472B" w:rsidP="00CA62E1">
      <w:pPr>
        <w:spacing w:line="276" w:lineRule="auto"/>
        <w:jc w:val="both"/>
        <w:rPr>
          <w:rFonts w:ascii="Times New Roman" w:hAnsi="Times New Roman" w:cs="Times New Roman"/>
          <w:b/>
          <w:sz w:val="24"/>
          <w:szCs w:val="24"/>
        </w:rPr>
      </w:pPr>
    </w:p>
    <w:p w:rsidR="00E77BDB" w:rsidRDefault="00E77BDB" w:rsidP="00CA62E1">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BHU II AND SUBPOSTs</w:t>
      </w:r>
    </w:p>
    <w:p w:rsidR="00E77BDB" w:rsidRDefault="00E77BDB" w:rsidP="00CA62E1">
      <w:pPr>
        <w:spacing w:line="276" w:lineRule="auto"/>
        <w:jc w:val="both"/>
        <w:rPr>
          <w:rFonts w:ascii="Times New Roman" w:hAnsi="Times New Roman" w:cs="Times New Roman"/>
          <w:sz w:val="24"/>
          <w:szCs w:val="24"/>
        </w:rPr>
      </w:pPr>
      <w:r>
        <w:rPr>
          <w:rFonts w:ascii="Times New Roman" w:hAnsi="Times New Roman" w:cs="Times New Roman"/>
          <w:sz w:val="24"/>
          <w:szCs w:val="24"/>
        </w:rPr>
        <w:t>BHU IIs and Sub-posts will have the following basic services at every visit as a point of entry into the one stop service center.</w:t>
      </w:r>
    </w:p>
    <w:p w:rsidR="00E77BDB" w:rsidRDefault="00E77BDB" w:rsidP="00E77BDB">
      <w:pPr>
        <w:pStyle w:val="ListParagraph"/>
        <w:numPr>
          <w:ilvl w:val="0"/>
          <w:numId w:val="24"/>
        </w:num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t>Registratio</w:t>
      </w:r>
      <w:r>
        <w:rPr>
          <w:rFonts w:ascii="Times New Roman" w:hAnsi="Times New Roman" w:cs="Times New Roman"/>
          <w:sz w:val="24"/>
          <w:szCs w:val="24"/>
        </w:rPr>
        <w:t>n</w:t>
      </w:r>
    </w:p>
    <w:p w:rsidR="00E77BDB" w:rsidRDefault="00E77BDB" w:rsidP="00E77BDB">
      <w:pPr>
        <w:pStyle w:val="ListParagraph"/>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Health</w:t>
      </w:r>
      <w:r w:rsidR="00265B15">
        <w:rPr>
          <w:rFonts w:ascii="Times New Roman" w:hAnsi="Times New Roman" w:cs="Times New Roman"/>
          <w:sz w:val="24"/>
          <w:szCs w:val="24"/>
        </w:rPr>
        <w:t xml:space="preserve"> </w:t>
      </w:r>
      <w:proofErr w:type="gramStart"/>
      <w:r w:rsidR="00265B15">
        <w:rPr>
          <w:rFonts w:ascii="Times New Roman" w:hAnsi="Times New Roman" w:cs="Times New Roman"/>
          <w:sz w:val="24"/>
          <w:szCs w:val="24"/>
        </w:rPr>
        <w:t xml:space="preserve">workers </w:t>
      </w:r>
      <w:r>
        <w:rPr>
          <w:rFonts w:ascii="Times New Roman" w:hAnsi="Times New Roman" w:cs="Times New Roman"/>
          <w:sz w:val="24"/>
          <w:szCs w:val="24"/>
        </w:rPr>
        <w:t xml:space="preserve"> will</w:t>
      </w:r>
      <w:proofErr w:type="gramEnd"/>
      <w:r>
        <w:rPr>
          <w:rFonts w:ascii="Times New Roman" w:hAnsi="Times New Roman" w:cs="Times New Roman"/>
          <w:sz w:val="24"/>
          <w:szCs w:val="24"/>
        </w:rPr>
        <w:t xml:space="preserve"> register the bio-data of the service seekers and give an OPD slip.</w:t>
      </w:r>
    </w:p>
    <w:p w:rsidR="00E77BDB" w:rsidRDefault="00E77BDB" w:rsidP="00E77BDB">
      <w:pPr>
        <w:pStyle w:val="ListParagraph"/>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Clear and precise information about the one stop services will be provided to the service seekers</w:t>
      </w:r>
    </w:p>
    <w:p w:rsidR="00E77BDB" w:rsidRDefault="00E77BDB" w:rsidP="00E77BDB">
      <w:pPr>
        <w:pStyle w:val="ListParagraph"/>
        <w:spacing w:line="276" w:lineRule="auto"/>
        <w:ind w:left="1350"/>
        <w:jc w:val="both"/>
        <w:rPr>
          <w:rFonts w:ascii="Times New Roman" w:hAnsi="Times New Roman" w:cs="Times New Roman"/>
          <w:sz w:val="24"/>
          <w:szCs w:val="24"/>
        </w:rPr>
      </w:pPr>
    </w:p>
    <w:p w:rsidR="00E77BDB" w:rsidRDefault="00E77BDB" w:rsidP="00E77BDB">
      <w:pPr>
        <w:pStyle w:val="ListParagraph"/>
        <w:spacing w:line="276" w:lineRule="auto"/>
        <w:ind w:left="1350"/>
        <w:jc w:val="both"/>
        <w:rPr>
          <w:rFonts w:ascii="Times New Roman" w:hAnsi="Times New Roman" w:cs="Times New Roman"/>
          <w:sz w:val="24"/>
          <w:szCs w:val="24"/>
        </w:rPr>
      </w:pPr>
      <w:r w:rsidRPr="00E77BDB">
        <w:rPr>
          <w:rFonts w:ascii="Times New Roman" w:hAnsi="Times New Roman" w:cs="Times New Roman"/>
          <w:sz w:val="24"/>
          <w:szCs w:val="24"/>
        </w:rPr>
        <w:t xml:space="preserve">The service seekers would then be triaged in the same room </w:t>
      </w:r>
    </w:p>
    <w:p w:rsidR="00E77BDB" w:rsidRDefault="00E77BDB" w:rsidP="00E77BDB">
      <w:pPr>
        <w:pStyle w:val="ListParagraph"/>
        <w:spacing w:line="276" w:lineRule="auto"/>
        <w:ind w:left="1350"/>
        <w:jc w:val="both"/>
        <w:rPr>
          <w:rFonts w:ascii="Times New Roman" w:hAnsi="Times New Roman" w:cs="Times New Roman"/>
          <w:sz w:val="24"/>
          <w:szCs w:val="24"/>
        </w:rPr>
      </w:pPr>
    </w:p>
    <w:p w:rsidR="00E77BDB" w:rsidRPr="00E77BDB" w:rsidRDefault="00E77BDB" w:rsidP="00E77BDB">
      <w:pPr>
        <w:pStyle w:val="ListParagraph"/>
        <w:numPr>
          <w:ilvl w:val="0"/>
          <w:numId w:val="24"/>
        </w:numPr>
        <w:spacing w:line="276" w:lineRule="auto"/>
        <w:jc w:val="both"/>
        <w:rPr>
          <w:rFonts w:ascii="Times New Roman" w:hAnsi="Times New Roman" w:cs="Times New Roman"/>
          <w:sz w:val="24"/>
          <w:szCs w:val="24"/>
        </w:rPr>
      </w:pPr>
      <w:r w:rsidRPr="00E77BDB">
        <w:rPr>
          <w:rFonts w:ascii="Times New Roman" w:hAnsi="Times New Roman" w:cs="Times New Roman"/>
          <w:sz w:val="24"/>
          <w:szCs w:val="24"/>
        </w:rPr>
        <w:t>Triaging</w:t>
      </w:r>
    </w:p>
    <w:p w:rsidR="00E77BDB" w:rsidRDefault="00E77BDB" w:rsidP="00E77BDB">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The service seekers would be triaged into sick and well child</w:t>
      </w:r>
    </w:p>
    <w:p w:rsidR="00E77BDB" w:rsidRDefault="00E77BDB" w:rsidP="00E77BDB">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Measurements of height, weight and temperature(for sick child with fever) will be taken and noted in the OPD slip</w:t>
      </w:r>
    </w:p>
    <w:p w:rsidR="00265B15" w:rsidRPr="00FD567F" w:rsidRDefault="00265B15" w:rsidP="00E77BDB">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The health worker treats the sick child by using IMNCI in the same room.</w:t>
      </w:r>
    </w:p>
    <w:p w:rsidR="00E77BDB" w:rsidRPr="005A2DD4" w:rsidRDefault="00E77BDB" w:rsidP="00E77BDB">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well child and sick child would be directed for </w:t>
      </w:r>
      <w:r w:rsidRPr="005A2DD4">
        <w:rPr>
          <w:rFonts w:ascii="Times New Roman" w:hAnsi="Times New Roman" w:cs="Times New Roman"/>
          <w:sz w:val="24"/>
          <w:szCs w:val="24"/>
        </w:rPr>
        <w:t>appropriate services</w:t>
      </w:r>
      <w:r>
        <w:rPr>
          <w:rFonts w:ascii="Times New Roman" w:hAnsi="Times New Roman" w:cs="Times New Roman"/>
          <w:sz w:val="24"/>
          <w:szCs w:val="24"/>
        </w:rPr>
        <w:t xml:space="preserve"> respectively</w:t>
      </w:r>
    </w:p>
    <w:p w:rsidR="00E77BDB" w:rsidRDefault="00E77BDB" w:rsidP="00E77BDB">
      <w:pPr>
        <w:spacing w:line="276" w:lineRule="auto"/>
        <w:jc w:val="both"/>
        <w:rPr>
          <w:rFonts w:ascii="Times New Roman" w:hAnsi="Times New Roman" w:cs="Times New Roman"/>
          <w:b/>
          <w:sz w:val="24"/>
          <w:szCs w:val="24"/>
          <w:u w:val="single"/>
        </w:rPr>
      </w:pPr>
    </w:p>
    <w:p w:rsidR="00E77BDB" w:rsidRPr="00D6472B" w:rsidRDefault="00E77BDB" w:rsidP="00E77BDB">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Well baby</w:t>
      </w:r>
    </w:p>
    <w:p w:rsidR="00E77BDB" w:rsidRDefault="00E77BDB" w:rsidP="00E77BDB">
      <w:pPr>
        <w:spacing w:line="276" w:lineRule="auto"/>
        <w:jc w:val="both"/>
        <w:rPr>
          <w:rFonts w:ascii="Times New Roman" w:hAnsi="Times New Roman" w:cs="Times New Roman"/>
          <w:sz w:val="24"/>
          <w:szCs w:val="24"/>
        </w:rPr>
      </w:pPr>
      <w:r>
        <w:rPr>
          <w:rFonts w:ascii="Times New Roman" w:hAnsi="Times New Roman" w:cs="Times New Roman"/>
          <w:sz w:val="24"/>
          <w:szCs w:val="24"/>
        </w:rPr>
        <w:t>A well child will be directed to the “</w:t>
      </w:r>
      <w:r w:rsidRPr="00472D4A">
        <w:rPr>
          <w:rFonts w:ascii="Times New Roman" w:hAnsi="Times New Roman" w:cs="Times New Roman"/>
          <w:b/>
          <w:sz w:val="24"/>
          <w:szCs w:val="24"/>
        </w:rPr>
        <w:t>Well Baby Clinic</w:t>
      </w:r>
      <w:r>
        <w:rPr>
          <w:rFonts w:ascii="Times New Roman" w:hAnsi="Times New Roman" w:cs="Times New Roman"/>
          <w:sz w:val="24"/>
          <w:szCs w:val="24"/>
        </w:rPr>
        <w:t>” where the child would receive the necessary services for optimum growth and development. The services would include:</w:t>
      </w:r>
    </w:p>
    <w:p w:rsidR="00E77BDB" w:rsidRDefault="00E77BDB" w:rsidP="00E77BDB">
      <w:pPr>
        <w:spacing w:line="276" w:lineRule="auto"/>
        <w:jc w:val="both"/>
        <w:rPr>
          <w:rFonts w:ascii="Times New Roman" w:hAnsi="Times New Roman" w:cs="Times New Roman"/>
          <w:sz w:val="24"/>
          <w:szCs w:val="24"/>
        </w:rPr>
      </w:pPr>
    </w:p>
    <w:p w:rsidR="00E77BDB" w:rsidRDefault="00E77BDB" w:rsidP="00E77BDB">
      <w:pPr>
        <w:pStyle w:val="ListParagraph"/>
        <w:numPr>
          <w:ilvl w:val="0"/>
          <w:numId w:val="28"/>
        </w:numPr>
        <w:spacing w:line="276" w:lineRule="auto"/>
        <w:jc w:val="both"/>
        <w:rPr>
          <w:rFonts w:ascii="Times New Roman" w:hAnsi="Times New Roman" w:cs="Times New Roman"/>
          <w:sz w:val="24"/>
          <w:szCs w:val="24"/>
        </w:rPr>
      </w:pPr>
      <w:r>
        <w:rPr>
          <w:rFonts w:ascii="Times New Roman" w:hAnsi="Times New Roman" w:cs="Times New Roman"/>
          <w:sz w:val="24"/>
          <w:szCs w:val="24"/>
        </w:rPr>
        <w:t>Care for Child development (C4CD) services:</w:t>
      </w:r>
    </w:p>
    <w:p w:rsidR="00E77BDB" w:rsidRDefault="00E77BDB" w:rsidP="00E77BDB">
      <w:pPr>
        <w:pStyle w:val="ListParagraph"/>
        <w:numPr>
          <w:ilvl w:val="2"/>
          <w:numId w:val="28"/>
        </w:numPr>
        <w:spacing w:line="276" w:lineRule="auto"/>
        <w:jc w:val="both"/>
        <w:rPr>
          <w:rFonts w:ascii="Times New Roman" w:hAnsi="Times New Roman" w:cs="Times New Roman"/>
          <w:sz w:val="24"/>
          <w:szCs w:val="24"/>
        </w:rPr>
      </w:pPr>
      <w:r>
        <w:rPr>
          <w:rFonts w:ascii="Times New Roman" w:hAnsi="Times New Roman" w:cs="Times New Roman"/>
          <w:sz w:val="24"/>
          <w:szCs w:val="24"/>
        </w:rPr>
        <w:t>This would include assessing for survival, growth and development using a standard tool</w:t>
      </w:r>
    </w:p>
    <w:p w:rsidR="00E77BDB" w:rsidRDefault="00E77BDB" w:rsidP="00E77BDB">
      <w:pPr>
        <w:pStyle w:val="ListParagraph"/>
        <w:spacing w:line="276" w:lineRule="auto"/>
        <w:ind w:left="2160"/>
        <w:jc w:val="both"/>
        <w:rPr>
          <w:rFonts w:ascii="Times New Roman" w:hAnsi="Times New Roman" w:cs="Times New Roman"/>
          <w:sz w:val="24"/>
          <w:szCs w:val="24"/>
        </w:rPr>
      </w:pPr>
    </w:p>
    <w:p w:rsidR="00E77BDB" w:rsidRDefault="00E77BDB" w:rsidP="00E77BDB">
      <w:pPr>
        <w:pStyle w:val="ListParagraph"/>
        <w:numPr>
          <w:ilvl w:val="0"/>
          <w:numId w:val="28"/>
        </w:numPr>
        <w:spacing w:line="276" w:lineRule="auto"/>
        <w:jc w:val="both"/>
        <w:rPr>
          <w:rFonts w:ascii="Times New Roman" w:hAnsi="Times New Roman" w:cs="Times New Roman"/>
          <w:sz w:val="24"/>
          <w:szCs w:val="24"/>
        </w:rPr>
      </w:pPr>
      <w:r>
        <w:rPr>
          <w:rFonts w:ascii="Times New Roman" w:hAnsi="Times New Roman" w:cs="Times New Roman"/>
          <w:sz w:val="24"/>
          <w:szCs w:val="24"/>
        </w:rPr>
        <w:t>Immunization services</w:t>
      </w:r>
    </w:p>
    <w:p w:rsidR="00E77BDB" w:rsidRDefault="00E77BDB" w:rsidP="00E77BDB">
      <w:pPr>
        <w:pStyle w:val="ListParagraph"/>
        <w:numPr>
          <w:ilvl w:val="2"/>
          <w:numId w:val="28"/>
        </w:numPr>
        <w:spacing w:line="276" w:lineRule="auto"/>
        <w:jc w:val="both"/>
        <w:rPr>
          <w:rFonts w:ascii="Times New Roman" w:hAnsi="Times New Roman" w:cs="Times New Roman"/>
          <w:sz w:val="24"/>
          <w:szCs w:val="24"/>
        </w:rPr>
      </w:pPr>
      <w:r>
        <w:rPr>
          <w:rFonts w:ascii="Times New Roman" w:hAnsi="Times New Roman" w:cs="Times New Roman"/>
          <w:sz w:val="24"/>
          <w:szCs w:val="24"/>
        </w:rPr>
        <w:t>Routine immunization services necessary for child health will be provide</w:t>
      </w:r>
    </w:p>
    <w:p w:rsidR="00E77BDB" w:rsidRDefault="00E77BDB" w:rsidP="00E77BDB">
      <w:pPr>
        <w:pStyle w:val="ListParagraph"/>
        <w:spacing w:line="276" w:lineRule="auto"/>
        <w:ind w:left="2160"/>
        <w:jc w:val="both"/>
        <w:rPr>
          <w:rFonts w:ascii="Times New Roman" w:hAnsi="Times New Roman" w:cs="Times New Roman"/>
          <w:sz w:val="24"/>
          <w:szCs w:val="24"/>
        </w:rPr>
      </w:pPr>
    </w:p>
    <w:p w:rsidR="00E77BDB" w:rsidRDefault="00E77BDB" w:rsidP="00E77BDB">
      <w:pPr>
        <w:pStyle w:val="ListParagraph"/>
        <w:numPr>
          <w:ilvl w:val="0"/>
          <w:numId w:val="28"/>
        </w:numPr>
        <w:spacing w:line="276" w:lineRule="auto"/>
        <w:jc w:val="both"/>
        <w:rPr>
          <w:rFonts w:ascii="Times New Roman" w:hAnsi="Times New Roman" w:cs="Times New Roman"/>
          <w:sz w:val="24"/>
          <w:szCs w:val="24"/>
        </w:rPr>
      </w:pPr>
      <w:r>
        <w:rPr>
          <w:rFonts w:ascii="Times New Roman" w:hAnsi="Times New Roman" w:cs="Times New Roman"/>
          <w:sz w:val="24"/>
          <w:szCs w:val="24"/>
        </w:rPr>
        <w:t>Routine Vitamin A supplement and de-worming treatment</w:t>
      </w:r>
    </w:p>
    <w:p w:rsidR="00E77BDB" w:rsidRPr="00DB2331" w:rsidRDefault="00E77BDB" w:rsidP="00E77BDB">
      <w:pPr>
        <w:spacing w:line="276" w:lineRule="auto"/>
        <w:jc w:val="both"/>
        <w:rPr>
          <w:rFonts w:ascii="Times New Roman" w:hAnsi="Times New Roman" w:cs="Times New Roman"/>
          <w:sz w:val="24"/>
          <w:szCs w:val="24"/>
        </w:rPr>
      </w:pPr>
    </w:p>
    <w:p w:rsidR="00E77BDB" w:rsidRDefault="00E77BDB" w:rsidP="00E77BDB">
      <w:pPr>
        <w:pStyle w:val="ListParagraph"/>
        <w:numPr>
          <w:ilvl w:val="0"/>
          <w:numId w:val="28"/>
        </w:numPr>
        <w:spacing w:line="276" w:lineRule="auto"/>
        <w:jc w:val="both"/>
        <w:rPr>
          <w:rFonts w:ascii="Times New Roman" w:hAnsi="Times New Roman" w:cs="Times New Roman"/>
          <w:sz w:val="24"/>
          <w:szCs w:val="24"/>
        </w:rPr>
      </w:pPr>
      <w:r>
        <w:rPr>
          <w:rFonts w:ascii="Times New Roman" w:hAnsi="Times New Roman" w:cs="Times New Roman"/>
          <w:sz w:val="24"/>
          <w:szCs w:val="24"/>
        </w:rPr>
        <w:t>Counseling Services:</w:t>
      </w:r>
    </w:p>
    <w:p w:rsidR="00E77BDB" w:rsidRPr="00FD4FF3" w:rsidRDefault="00E77BDB" w:rsidP="00E77BDB">
      <w:pPr>
        <w:spacing w:line="276" w:lineRule="auto"/>
        <w:ind w:left="1350"/>
        <w:jc w:val="both"/>
        <w:rPr>
          <w:rFonts w:ascii="Times New Roman" w:hAnsi="Times New Roman" w:cs="Times New Roman"/>
          <w:sz w:val="24"/>
          <w:szCs w:val="24"/>
        </w:rPr>
      </w:pPr>
      <w:r>
        <w:rPr>
          <w:rFonts w:ascii="Times New Roman" w:hAnsi="Times New Roman" w:cs="Times New Roman"/>
          <w:sz w:val="24"/>
          <w:szCs w:val="24"/>
        </w:rPr>
        <w:t>All caregivers will be ensured that they receive comprehensive counseling on</w:t>
      </w:r>
    </w:p>
    <w:p w:rsidR="00E77BDB" w:rsidRDefault="00E77BDB" w:rsidP="00E77BDB">
      <w:pPr>
        <w:pStyle w:val="ListParagraph"/>
        <w:numPr>
          <w:ilvl w:val="2"/>
          <w:numId w:val="28"/>
        </w:numPr>
        <w:spacing w:line="276" w:lineRule="auto"/>
        <w:jc w:val="both"/>
        <w:rPr>
          <w:rFonts w:ascii="Times New Roman" w:hAnsi="Times New Roman" w:cs="Times New Roman"/>
          <w:sz w:val="24"/>
          <w:szCs w:val="24"/>
        </w:rPr>
      </w:pPr>
      <w:r>
        <w:rPr>
          <w:rFonts w:ascii="Times New Roman" w:hAnsi="Times New Roman" w:cs="Times New Roman"/>
          <w:sz w:val="24"/>
          <w:szCs w:val="24"/>
        </w:rPr>
        <w:t>Newborn care</w:t>
      </w:r>
    </w:p>
    <w:p w:rsidR="00E77BDB" w:rsidRDefault="00E77BDB" w:rsidP="00E77BDB">
      <w:pPr>
        <w:pStyle w:val="ListParagraph"/>
        <w:numPr>
          <w:ilvl w:val="2"/>
          <w:numId w:val="28"/>
        </w:numPr>
        <w:spacing w:line="276" w:lineRule="auto"/>
        <w:jc w:val="both"/>
        <w:rPr>
          <w:rFonts w:ascii="Times New Roman" w:hAnsi="Times New Roman" w:cs="Times New Roman"/>
          <w:sz w:val="24"/>
          <w:szCs w:val="24"/>
        </w:rPr>
      </w:pPr>
      <w:r>
        <w:rPr>
          <w:rFonts w:ascii="Times New Roman" w:hAnsi="Times New Roman" w:cs="Times New Roman"/>
          <w:sz w:val="24"/>
          <w:szCs w:val="24"/>
        </w:rPr>
        <w:t>C4CD</w:t>
      </w:r>
    </w:p>
    <w:p w:rsidR="00E77BDB" w:rsidRDefault="00E77BDB" w:rsidP="00E77BDB">
      <w:pPr>
        <w:pStyle w:val="ListParagraph"/>
        <w:numPr>
          <w:ilvl w:val="2"/>
          <w:numId w:val="28"/>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Infant and young child feeding practice (IYCF)</w:t>
      </w:r>
    </w:p>
    <w:p w:rsidR="00E77BDB" w:rsidRDefault="00E77BDB" w:rsidP="00E77BDB">
      <w:pPr>
        <w:pStyle w:val="ListParagraph"/>
        <w:numPr>
          <w:ilvl w:val="2"/>
          <w:numId w:val="28"/>
        </w:numPr>
        <w:spacing w:line="276" w:lineRule="auto"/>
        <w:jc w:val="both"/>
        <w:rPr>
          <w:rFonts w:ascii="Times New Roman" w:hAnsi="Times New Roman" w:cs="Times New Roman"/>
          <w:sz w:val="24"/>
          <w:szCs w:val="24"/>
        </w:rPr>
      </w:pPr>
      <w:r>
        <w:rPr>
          <w:rFonts w:ascii="Times New Roman" w:hAnsi="Times New Roman" w:cs="Times New Roman"/>
          <w:sz w:val="24"/>
          <w:szCs w:val="24"/>
        </w:rPr>
        <w:t>HIV and AIDS</w:t>
      </w:r>
    </w:p>
    <w:p w:rsidR="00E77BDB" w:rsidRDefault="00E77BDB" w:rsidP="00E77BDB">
      <w:pPr>
        <w:spacing w:line="276" w:lineRule="auto"/>
        <w:jc w:val="both"/>
        <w:rPr>
          <w:rFonts w:ascii="Times New Roman" w:hAnsi="Times New Roman" w:cs="Times New Roman"/>
          <w:sz w:val="24"/>
          <w:szCs w:val="24"/>
        </w:rPr>
      </w:pPr>
    </w:p>
    <w:p w:rsidR="00E77BDB" w:rsidRDefault="0055503D" w:rsidP="00E77BDB">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Sick Child </w:t>
      </w:r>
    </w:p>
    <w:p w:rsidR="00A5480E" w:rsidRDefault="00A5480E" w:rsidP="00A5480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Where ever appropriate treatment will be delivered by health care providers based on the child’s </w:t>
      </w:r>
      <w:r w:rsidR="00235881">
        <w:rPr>
          <w:rFonts w:ascii="Times New Roman" w:hAnsi="Times New Roman" w:cs="Times New Roman"/>
          <w:sz w:val="24"/>
          <w:szCs w:val="24"/>
        </w:rPr>
        <w:t xml:space="preserve">illness by using </w:t>
      </w:r>
      <w:r>
        <w:rPr>
          <w:rFonts w:ascii="Times New Roman" w:hAnsi="Times New Roman" w:cs="Times New Roman"/>
          <w:sz w:val="24"/>
          <w:szCs w:val="24"/>
        </w:rPr>
        <w:t xml:space="preserve">IMNCI protocol. A sick child will be referred to higher centers if needed. They will also be </w:t>
      </w:r>
      <w:r w:rsidR="00011327">
        <w:rPr>
          <w:rFonts w:ascii="Times New Roman" w:hAnsi="Times New Roman" w:cs="Times New Roman"/>
          <w:sz w:val="24"/>
          <w:szCs w:val="24"/>
        </w:rPr>
        <w:t xml:space="preserve">referred when </w:t>
      </w:r>
      <w:r>
        <w:rPr>
          <w:rFonts w:ascii="Times New Roman" w:hAnsi="Times New Roman" w:cs="Times New Roman"/>
          <w:sz w:val="24"/>
          <w:szCs w:val="24"/>
        </w:rPr>
        <w:t xml:space="preserve">appropriate services </w:t>
      </w:r>
      <w:r w:rsidR="00011327">
        <w:rPr>
          <w:rFonts w:ascii="Times New Roman" w:hAnsi="Times New Roman" w:cs="Times New Roman"/>
          <w:sz w:val="24"/>
          <w:szCs w:val="24"/>
        </w:rPr>
        <w:t>of</w:t>
      </w:r>
      <w:r>
        <w:rPr>
          <w:rFonts w:ascii="Times New Roman" w:hAnsi="Times New Roman" w:cs="Times New Roman"/>
          <w:sz w:val="24"/>
          <w:szCs w:val="24"/>
        </w:rPr>
        <w:t xml:space="preserve"> Dental, eye etc.</w:t>
      </w:r>
      <w:r w:rsidR="00011327">
        <w:rPr>
          <w:rFonts w:ascii="Times New Roman" w:hAnsi="Times New Roman" w:cs="Times New Roman"/>
          <w:sz w:val="24"/>
          <w:szCs w:val="24"/>
        </w:rPr>
        <w:t xml:space="preserve"> are needed</w:t>
      </w:r>
    </w:p>
    <w:p w:rsidR="00A5480E" w:rsidRDefault="00A5480E" w:rsidP="00A5480E">
      <w:pPr>
        <w:spacing w:line="276" w:lineRule="auto"/>
        <w:jc w:val="both"/>
        <w:rPr>
          <w:rFonts w:ascii="Times New Roman" w:hAnsi="Times New Roman" w:cs="Times New Roman"/>
          <w:sz w:val="24"/>
          <w:szCs w:val="24"/>
        </w:rPr>
      </w:pPr>
      <w:r>
        <w:rPr>
          <w:rFonts w:ascii="Times New Roman" w:hAnsi="Times New Roman" w:cs="Times New Roman"/>
          <w:sz w:val="24"/>
          <w:szCs w:val="24"/>
        </w:rPr>
        <w:t>Counseling on IYCF and C4CD will be given to all sick children</w:t>
      </w:r>
    </w:p>
    <w:p w:rsidR="00A5480E" w:rsidRPr="00D6472B" w:rsidRDefault="00A5480E" w:rsidP="00E77BDB">
      <w:pPr>
        <w:spacing w:line="276" w:lineRule="auto"/>
        <w:jc w:val="both"/>
        <w:rPr>
          <w:rFonts w:ascii="Times New Roman" w:hAnsi="Times New Roman" w:cs="Times New Roman"/>
          <w:b/>
          <w:sz w:val="24"/>
          <w:szCs w:val="24"/>
        </w:rPr>
      </w:pPr>
    </w:p>
    <w:p w:rsidR="00E41320" w:rsidRPr="00D6472B" w:rsidRDefault="005A33E2" w:rsidP="00CA62E1">
      <w:pPr>
        <w:spacing w:line="276" w:lineRule="auto"/>
        <w:jc w:val="both"/>
        <w:rPr>
          <w:rFonts w:ascii="Times New Roman" w:hAnsi="Times New Roman" w:cs="Times New Roman"/>
          <w:b/>
          <w:sz w:val="24"/>
          <w:szCs w:val="24"/>
        </w:rPr>
      </w:pPr>
      <w:r>
        <w:rPr>
          <w:rFonts w:ascii="Times New Roman" w:hAnsi="Times New Roman" w:cs="Times New Roman"/>
          <w:b/>
          <w:sz w:val="24"/>
          <w:szCs w:val="24"/>
        </w:rPr>
        <w:t>BHU I</w:t>
      </w:r>
      <w:r w:rsidR="00871A09">
        <w:rPr>
          <w:rFonts w:ascii="Times New Roman" w:hAnsi="Times New Roman" w:cs="Times New Roman"/>
          <w:b/>
          <w:sz w:val="24"/>
          <w:szCs w:val="24"/>
        </w:rPr>
        <w:t xml:space="preserve"> AND SMALL HOSPITALS</w:t>
      </w:r>
    </w:p>
    <w:p w:rsidR="00D10A81" w:rsidRDefault="005A33E2" w:rsidP="00CA62E1">
      <w:pPr>
        <w:spacing w:line="276" w:lineRule="auto"/>
        <w:jc w:val="both"/>
        <w:rPr>
          <w:rFonts w:ascii="Times New Roman" w:hAnsi="Times New Roman" w:cs="Times New Roman"/>
          <w:sz w:val="24"/>
          <w:szCs w:val="24"/>
        </w:rPr>
      </w:pPr>
      <w:r>
        <w:rPr>
          <w:rFonts w:ascii="Times New Roman" w:hAnsi="Times New Roman" w:cs="Times New Roman"/>
          <w:sz w:val="24"/>
          <w:szCs w:val="24"/>
        </w:rPr>
        <w:t>BHU I</w:t>
      </w:r>
      <w:r w:rsidR="002D1E8C">
        <w:rPr>
          <w:rFonts w:ascii="Times New Roman" w:hAnsi="Times New Roman" w:cs="Times New Roman"/>
          <w:sz w:val="24"/>
          <w:szCs w:val="24"/>
        </w:rPr>
        <w:t xml:space="preserve"> </w:t>
      </w:r>
      <w:r w:rsidR="00871A09">
        <w:rPr>
          <w:rFonts w:ascii="Times New Roman" w:hAnsi="Times New Roman" w:cs="Times New Roman"/>
          <w:sz w:val="24"/>
          <w:szCs w:val="24"/>
        </w:rPr>
        <w:t xml:space="preserve">and small hospitals </w:t>
      </w:r>
      <w:r w:rsidR="002D1E8C">
        <w:rPr>
          <w:rFonts w:ascii="Times New Roman" w:hAnsi="Times New Roman" w:cs="Times New Roman"/>
          <w:sz w:val="24"/>
          <w:szCs w:val="24"/>
        </w:rPr>
        <w:t>will re</w:t>
      </w:r>
      <w:r w:rsidR="00D10A81">
        <w:rPr>
          <w:rFonts w:ascii="Times New Roman" w:hAnsi="Times New Roman" w:cs="Times New Roman"/>
          <w:sz w:val="24"/>
          <w:szCs w:val="24"/>
        </w:rPr>
        <w:t>-</w:t>
      </w:r>
      <w:r w:rsidR="002D1E8C">
        <w:rPr>
          <w:rFonts w:ascii="Times New Roman" w:hAnsi="Times New Roman" w:cs="Times New Roman"/>
          <w:sz w:val="24"/>
          <w:szCs w:val="24"/>
        </w:rPr>
        <w:t>organize the way the child health services are provided</w:t>
      </w:r>
      <w:r w:rsidR="00D10A81">
        <w:rPr>
          <w:rFonts w:ascii="Times New Roman" w:hAnsi="Times New Roman" w:cs="Times New Roman"/>
          <w:sz w:val="24"/>
          <w:szCs w:val="24"/>
        </w:rPr>
        <w:t>, improving and delivering the services in a packaged manner</w:t>
      </w:r>
      <w:r w:rsidR="00DF72A4">
        <w:rPr>
          <w:rFonts w:ascii="Times New Roman" w:hAnsi="Times New Roman" w:cs="Times New Roman"/>
          <w:sz w:val="24"/>
          <w:szCs w:val="24"/>
        </w:rPr>
        <w:t xml:space="preserve"> (</w:t>
      </w:r>
      <w:r w:rsidR="00DF72A4" w:rsidRPr="00F07523">
        <w:rPr>
          <w:rFonts w:ascii="Times New Roman" w:hAnsi="Times New Roman" w:cs="Times New Roman"/>
          <w:b/>
          <w:sz w:val="24"/>
          <w:szCs w:val="24"/>
        </w:rPr>
        <w:t>annex 1</w:t>
      </w:r>
      <w:r w:rsidR="00DF72A4">
        <w:rPr>
          <w:rFonts w:ascii="Times New Roman" w:hAnsi="Times New Roman" w:cs="Times New Roman"/>
          <w:sz w:val="24"/>
          <w:szCs w:val="24"/>
        </w:rPr>
        <w:t>)</w:t>
      </w:r>
      <w:r w:rsidR="00D10A81">
        <w:rPr>
          <w:rFonts w:ascii="Times New Roman" w:hAnsi="Times New Roman" w:cs="Times New Roman"/>
          <w:sz w:val="24"/>
          <w:szCs w:val="24"/>
        </w:rPr>
        <w:t xml:space="preserve">. </w:t>
      </w:r>
    </w:p>
    <w:p w:rsidR="007F1C82" w:rsidRDefault="00DF72A4" w:rsidP="00CA62E1">
      <w:pPr>
        <w:spacing w:line="276" w:lineRule="auto"/>
        <w:jc w:val="both"/>
        <w:rPr>
          <w:rFonts w:ascii="Times New Roman" w:hAnsi="Times New Roman" w:cs="Times New Roman"/>
          <w:sz w:val="24"/>
          <w:szCs w:val="24"/>
        </w:rPr>
      </w:pPr>
      <w:r>
        <w:rPr>
          <w:rFonts w:ascii="Times New Roman" w:hAnsi="Times New Roman" w:cs="Times New Roman"/>
          <w:sz w:val="24"/>
          <w:szCs w:val="24"/>
        </w:rPr>
        <w:t>All</w:t>
      </w:r>
      <w:r w:rsidR="005A33E2">
        <w:rPr>
          <w:rFonts w:ascii="Times New Roman" w:hAnsi="Times New Roman" w:cs="Times New Roman"/>
          <w:sz w:val="24"/>
          <w:szCs w:val="24"/>
        </w:rPr>
        <w:t xml:space="preserve"> BHU I</w:t>
      </w:r>
      <w:r w:rsidR="00871A09">
        <w:rPr>
          <w:rFonts w:ascii="Times New Roman" w:hAnsi="Times New Roman" w:cs="Times New Roman"/>
          <w:sz w:val="24"/>
          <w:szCs w:val="24"/>
        </w:rPr>
        <w:t xml:space="preserve"> and small hospitals</w:t>
      </w:r>
      <w:r w:rsidR="005A33E2">
        <w:rPr>
          <w:rFonts w:ascii="Times New Roman" w:hAnsi="Times New Roman" w:cs="Times New Roman"/>
          <w:sz w:val="24"/>
          <w:szCs w:val="24"/>
        </w:rPr>
        <w:t xml:space="preserve"> </w:t>
      </w:r>
      <w:r w:rsidR="00F93A2D">
        <w:rPr>
          <w:rFonts w:ascii="Times New Roman" w:hAnsi="Times New Roman" w:cs="Times New Roman"/>
          <w:sz w:val="24"/>
          <w:szCs w:val="24"/>
        </w:rPr>
        <w:t xml:space="preserve">will have the following basic services at every visit as a point of entry into the one stop service center. </w:t>
      </w:r>
      <w:r w:rsidR="00507168">
        <w:rPr>
          <w:rFonts w:ascii="Times New Roman" w:hAnsi="Times New Roman" w:cs="Times New Roman"/>
          <w:sz w:val="24"/>
          <w:szCs w:val="24"/>
        </w:rPr>
        <w:t xml:space="preserve">One </w:t>
      </w:r>
      <w:r w:rsidR="00412A50">
        <w:rPr>
          <w:rFonts w:ascii="Times New Roman" w:hAnsi="Times New Roman" w:cs="Times New Roman"/>
          <w:sz w:val="24"/>
          <w:szCs w:val="24"/>
        </w:rPr>
        <w:t>specific room will be provisioned</w:t>
      </w:r>
      <w:r w:rsidR="00507168">
        <w:rPr>
          <w:rFonts w:ascii="Times New Roman" w:hAnsi="Times New Roman" w:cs="Times New Roman"/>
          <w:sz w:val="24"/>
          <w:szCs w:val="24"/>
        </w:rPr>
        <w:t xml:space="preserve"> for the purpose.</w:t>
      </w:r>
    </w:p>
    <w:p w:rsidR="00507168" w:rsidRDefault="007667BD" w:rsidP="00A00803">
      <w:pPr>
        <w:pStyle w:val="ListParagraph"/>
        <w:numPr>
          <w:ilvl w:val="0"/>
          <w:numId w:val="45"/>
        </w:num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t>Registratio</w:t>
      </w:r>
      <w:r w:rsidR="00507168">
        <w:rPr>
          <w:rFonts w:ascii="Times New Roman" w:hAnsi="Times New Roman" w:cs="Times New Roman"/>
          <w:sz w:val="24"/>
          <w:szCs w:val="24"/>
        </w:rPr>
        <w:t>n</w:t>
      </w:r>
    </w:p>
    <w:p w:rsidR="00507168" w:rsidRDefault="000F2EEE" w:rsidP="00CA62E1">
      <w:pPr>
        <w:pStyle w:val="ListParagraph"/>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507168">
        <w:rPr>
          <w:rFonts w:ascii="Times New Roman" w:hAnsi="Times New Roman" w:cs="Times New Roman"/>
          <w:sz w:val="24"/>
          <w:szCs w:val="24"/>
        </w:rPr>
        <w:t>receptionist</w:t>
      </w:r>
      <w:r>
        <w:rPr>
          <w:rFonts w:ascii="Times New Roman" w:hAnsi="Times New Roman" w:cs="Times New Roman"/>
          <w:sz w:val="24"/>
          <w:szCs w:val="24"/>
        </w:rPr>
        <w:t xml:space="preserve"> </w:t>
      </w:r>
      <w:r w:rsidR="009A4C11">
        <w:rPr>
          <w:rFonts w:ascii="Times New Roman" w:hAnsi="Times New Roman" w:cs="Times New Roman"/>
          <w:sz w:val="24"/>
          <w:szCs w:val="24"/>
        </w:rPr>
        <w:t>will register the</w:t>
      </w:r>
      <w:r w:rsidR="00BE24FE">
        <w:rPr>
          <w:rFonts w:ascii="Times New Roman" w:hAnsi="Times New Roman" w:cs="Times New Roman"/>
          <w:sz w:val="24"/>
          <w:szCs w:val="24"/>
        </w:rPr>
        <w:t xml:space="preserve"> bio-data</w:t>
      </w:r>
      <w:r w:rsidR="009A4C11">
        <w:rPr>
          <w:rFonts w:ascii="Times New Roman" w:hAnsi="Times New Roman" w:cs="Times New Roman"/>
          <w:sz w:val="24"/>
          <w:szCs w:val="24"/>
        </w:rPr>
        <w:t xml:space="preserve"> of the service seekers</w:t>
      </w:r>
      <w:r w:rsidR="00A00803">
        <w:rPr>
          <w:rFonts w:ascii="Times New Roman" w:hAnsi="Times New Roman" w:cs="Times New Roman"/>
          <w:sz w:val="24"/>
          <w:szCs w:val="24"/>
        </w:rPr>
        <w:t xml:space="preserve"> and give</w:t>
      </w:r>
      <w:r w:rsidR="00AE4501">
        <w:rPr>
          <w:rFonts w:ascii="Times New Roman" w:hAnsi="Times New Roman" w:cs="Times New Roman"/>
          <w:sz w:val="24"/>
          <w:szCs w:val="24"/>
        </w:rPr>
        <w:t xml:space="preserve"> a</w:t>
      </w:r>
      <w:r w:rsidR="005A2DD4">
        <w:rPr>
          <w:rFonts w:ascii="Times New Roman" w:hAnsi="Times New Roman" w:cs="Times New Roman"/>
          <w:sz w:val="24"/>
          <w:szCs w:val="24"/>
        </w:rPr>
        <w:t>n</w:t>
      </w:r>
      <w:r w:rsidR="00AE4501">
        <w:rPr>
          <w:rFonts w:ascii="Times New Roman" w:hAnsi="Times New Roman" w:cs="Times New Roman"/>
          <w:sz w:val="24"/>
          <w:szCs w:val="24"/>
        </w:rPr>
        <w:t xml:space="preserve"> OPD slip</w:t>
      </w:r>
      <w:r w:rsidR="00BE24FE">
        <w:rPr>
          <w:rFonts w:ascii="Times New Roman" w:hAnsi="Times New Roman" w:cs="Times New Roman"/>
          <w:sz w:val="24"/>
          <w:szCs w:val="24"/>
        </w:rPr>
        <w:t>.</w:t>
      </w:r>
    </w:p>
    <w:p w:rsidR="00FD567F" w:rsidRDefault="00FD567F" w:rsidP="00CA62E1">
      <w:pPr>
        <w:pStyle w:val="ListParagraph"/>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The receptionist</w:t>
      </w:r>
      <w:r w:rsidR="0075075A">
        <w:rPr>
          <w:rFonts w:ascii="Times New Roman" w:hAnsi="Times New Roman" w:cs="Times New Roman"/>
          <w:sz w:val="24"/>
          <w:szCs w:val="24"/>
        </w:rPr>
        <w:t>(wherever available otherwise this job will done by the health</w:t>
      </w:r>
      <w:r w:rsidR="001A4325">
        <w:rPr>
          <w:rFonts w:ascii="Times New Roman" w:hAnsi="Times New Roman" w:cs="Times New Roman"/>
          <w:sz w:val="24"/>
          <w:szCs w:val="24"/>
        </w:rPr>
        <w:t xml:space="preserve"> care providers</w:t>
      </w:r>
      <w:r w:rsidR="0075075A">
        <w:rPr>
          <w:rFonts w:ascii="Times New Roman" w:hAnsi="Times New Roman" w:cs="Times New Roman"/>
          <w:sz w:val="24"/>
          <w:szCs w:val="24"/>
        </w:rPr>
        <w:t>)</w:t>
      </w:r>
      <w:r>
        <w:rPr>
          <w:rFonts w:ascii="Times New Roman" w:hAnsi="Times New Roman" w:cs="Times New Roman"/>
          <w:sz w:val="24"/>
          <w:szCs w:val="24"/>
        </w:rPr>
        <w:t xml:space="preserve"> would also provide clear and precise information ab</w:t>
      </w:r>
      <w:r w:rsidR="005652D7">
        <w:rPr>
          <w:rFonts w:ascii="Times New Roman" w:hAnsi="Times New Roman" w:cs="Times New Roman"/>
          <w:sz w:val="24"/>
          <w:szCs w:val="24"/>
        </w:rPr>
        <w:t>out the one stop service</w:t>
      </w:r>
      <w:r w:rsidR="001A4325">
        <w:rPr>
          <w:rFonts w:ascii="Times New Roman" w:hAnsi="Times New Roman" w:cs="Times New Roman"/>
          <w:sz w:val="24"/>
          <w:szCs w:val="24"/>
        </w:rPr>
        <w:t>s</w:t>
      </w:r>
      <w:r w:rsidR="005652D7">
        <w:rPr>
          <w:rFonts w:ascii="Times New Roman" w:hAnsi="Times New Roman" w:cs="Times New Roman"/>
          <w:sz w:val="24"/>
          <w:szCs w:val="24"/>
        </w:rPr>
        <w:t xml:space="preserve"> </w:t>
      </w:r>
    </w:p>
    <w:p w:rsidR="00507168" w:rsidRPr="00BE24FE" w:rsidRDefault="0075075A" w:rsidP="00CA62E1">
      <w:pPr>
        <w:pStyle w:val="ListParagraph"/>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The service seekers</w:t>
      </w:r>
      <w:r w:rsidR="00BE24FE">
        <w:rPr>
          <w:rFonts w:ascii="Times New Roman" w:hAnsi="Times New Roman" w:cs="Times New Roman"/>
          <w:sz w:val="24"/>
          <w:szCs w:val="24"/>
        </w:rPr>
        <w:t xml:space="preserve"> would then be triaged in the same room</w:t>
      </w:r>
      <w:r w:rsidR="004C7DEC">
        <w:rPr>
          <w:rFonts w:ascii="Times New Roman" w:hAnsi="Times New Roman" w:cs="Times New Roman"/>
          <w:sz w:val="24"/>
          <w:szCs w:val="24"/>
        </w:rPr>
        <w:t xml:space="preserve"> by a health care provider</w:t>
      </w:r>
    </w:p>
    <w:p w:rsidR="00BE24FE" w:rsidRDefault="007667BD" w:rsidP="00A00803">
      <w:pPr>
        <w:pStyle w:val="ListParagraph"/>
        <w:numPr>
          <w:ilvl w:val="0"/>
          <w:numId w:val="45"/>
        </w:num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t>Triaging</w:t>
      </w:r>
    </w:p>
    <w:p w:rsidR="00AE4501" w:rsidRDefault="00AE4501" w:rsidP="00CA62E1">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63676D">
        <w:rPr>
          <w:rFonts w:ascii="Times New Roman" w:hAnsi="Times New Roman" w:cs="Times New Roman"/>
          <w:sz w:val="24"/>
          <w:szCs w:val="24"/>
        </w:rPr>
        <w:t>service seekers would be triaged</w:t>
      </w:r>
      <w:r>
        <w:rPr>
          <w:rFonts w:ascii="Times New Roman" w:hAnsi="Times New Roman" w:cs="Times New Roman"/>
          <w:sz w:val="24"/>
          <w:szCs w:val="24"/>
        </w:rPr>
        <w:t xml:space="preserve"> into sick and well child</w:t>
      </w:r>
    </w:p>
    <w:p w:rsidR="00FD567F" w:rsidRDefault="003D43CC" w:rsidP="00CA62E1">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M</w:t>
      </w:r>
      <w:r w:rsidR="00FD567F">
        <w:rPr>
          <w:rFonts w:ascii="Times New Roman" w:hAnsi="Times New Roman" w:cs="Times New Roman"/>
          <w:sz w:val="24"/>
          <w:szCs w:val="24"/>
        </w:rPr>
        <w:t>easurements of height, weight and temperature(for sick child with fever)</w:t>
      </w:r>
      <w:r>
        <w:rPr>
          <w:rFonts w:ascii="Times New Roman" w:hAnsi="Times New Roman" w:cs="Times New Roman"/>
          <w:sz w:val="24"/>
          <w:szCs w:val="24"/>
        </w:rPr>
        <w:t xml:space="preserve"> will be taken</w:t>
      </w:r>
      <w:r w:rsidR="00FD567F">
        <w:rPr>
          <w:rFonts w:ascii="Times New Roman" w:hAnsi="Times New Roman" w:cs="Times New Roman"/>
          <w:sz w:val="24"/>
          <w:szCs w:val="24"/>
        </w:rPr>
        <w:t xml:space="preserve"> and note</w:t>
      </w:r>
      <w:r>
        <w:rPr>
          <w:rFonts w:ascii="Times New Roman" w:hAnsi="Times New Roman" w:cs="Times New Roman"/>
          <w:sz w:val="24"/>
          <w:szCs w:val="24"/>
        </w:rPr>
        <w:t>d</w:t>
      </w:r>
      <w:r w:rsidR="008B305F">
        <w:rPr>
          <w:rFonts w:ascii="Times New Roman" w:hAnsi="Times New Roman" w:cs="Times New Roman"/>
          <w:sz w:val="24"/>
          <w:szCs w:val="24"/>
        </w:rPr>
        <w:t xml:space="preserve"> in the </w:t>
      </w:r>
      <w:r w:rsidR="00FD567F">
        <w:rPr>
          <w:rFonts w:ascii="Times New Roman" w:hAnsi="Times New Roman" w:cs="Times New Roman"/>
          <w:sz w:val="24"/>
          <w:szCs w:val="24"/>
        </w:rPr>
        <w:t>OPD slip</w:t>
      </w:r>
    </w:p>
    <w:p w:rsidR="00265B15" w:rsidRPr="00FD567F" w:rsidRDefault="00265B15" w:rsidP="00265B15">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The health worker treats the sick child by using IMNCI in the same room.</w:t>
      </w:r>
    </w:p>
    <w:p w:rsidR="00265B15" w:rsidRPr="00265B15" w:rsidRDefault="00265B15" w:rsidP="00265B15">
      <w:pPr>
        <w:pStyle w:val="ListParagraph"/>
        <w:spacing w:line="276" w:lineRule="auto"/>
        <w:ind w:left="2127"/>
        <w:jc w:val="both"/>
      </w:pPr>
    </w:p>
    <w:p w:rsidR="007667BD" w:rsidRPr="005A2DD4" w:rsidRDefault="00AE4501" w:rsidP="00CA62E1">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The</w:t>
      </w:r>
      <w:r w:rsidR="0084644F">
        <w:rPr>
          <w:rFonts w:ascii="Times New Roman" w:hAnsi="Times New Roman" w:cs="Times New Roman"/>
          <w:sz w:val="24"/>
          <w:szCs w:val="24"/>
        </w:rPr>
        <w:t xml:space="preserve"> well child and</w:t>
      </w:r>
      <w:r>
        <w:rPr>
          <w:rFonts w:ascii="Times New Roman" w:hAnsi="Times New Roman" w:cs="Times New Roman"/>
          <w:sz w:val="24"/>
          <w:szCs w:val="24"/>
        </w:rPr>
        <w:t xml:space="preserve"> sick child</w:t>
      </w:r>
      <w:r w:rsidR="005A2DD4">
        <w:rPr>
          <w:rFonts w:ascii="Times New Roman" w:hAnsi="Times New Roman" w:cs="Times New Roman"/>
          <w:sz w:val="24"/>
          <w:szCs w:val="24"/>
        </w:rPr>
        <w:t xml:space="preserve"> </w:t>
      </w:r>
      <w:r>
        <w:rPr>
          <w:rFonts w:ascii="Times New Roman" w:hAnsi="Times New Roman" w:cs="Times New Roman"/>
          <w:sz w:val="24"/>
          <w:szCs w:val="24"/>
        </w:rPr>
        <w:t xml:space="preserve">would be directed </w:t>
      </w:r>
      <w:r w:rsidR="003D43CC">
        <w:rPr>
          <w:rFonts w:ascii="Times New Roman" w:hAnsi="Times New Roman" w:cs="Times New Roman"/>
          <w:sz w:val="24"/>
          <w:szCs w:val="24"/>
        </w:rPr>
        <w:t xml:space="preserve">for </w:t>
      </w:r>
      <w:r w:rsidRPr="005A2DD4">
        <w:rPr>
          <w:rFonts w:ascii="Times New Roman" w:hAnsi="Times New Roman" w:cs="Times New Roman"/>
          <w:sz w:val="24"/>
          <w:szCs w:val="24"/>
        </w:rPr>
        <w:t>appropriate services</w:t>
      </w:r>
      <w:r w:rsidR="005A2DD4">
        <w:rPr>
          <w:rFonts w:ascii="Times New Roman" w:hAnsi="Times New Roman" w:cs="Times New Roman"/>
          <w:sz w:val="24"/>
          <w:szCs w:val="24"/>
        </w:rPr>
        <w:t xml:space="preserve"> respectively</w:t>
      </w:r>
    </w:p>
    <w:p w:rsidR="00C2550F" w:rsidRPr="00D6472B" w:rsidRDefault="00A00803" w:rsidP="00CA62E1">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Well baby </w:t>
      </w:r>
    </w:p>
    <w:p w:rsidR="007162E2" w:rsidRDefault="007162E2" w:rsidP="00CA62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0659FB">
        <w:rPr>
          <w:rFonts w:ascii="Times New Roman" w:hAnsi="Times New Roman" w:cs="Times New Roman"/>
          <w:sz w:val="24"/>
          <w:szCs w:val="24"/>
        </w:rPr>
        <w:t>well child will</w:t>
      </w:r>
      <w:r w:rsidR="0084644F">
        <w:rPr>
          <w:rFonts w:ascii="Times New Roman" w:hAnsi="Times New Roman" w:cs="Times New Roman"/>
          <w:sz w:val="24"/>
          <w:szCs w:val="24"/>
        </w:rPr>
        <w:t xml:space="preserve"> be directed to the “</w:t>
      </w:r>
      <w:r w:rsidR="0084644F" w:rsidRPr="00472D4A">
        <w:rPr>
          <w:rFonts w:ascii="Times New Roman" w:hAnsi="Times New Roman" w:cs="Times New Roman"/>
          <w:b/>
          <w:sz w:val="24"/>
          <w:szCs w:val="24"/>
        </w:rPr>
        <w:t xml:space="preserve">Well </w:t>
      </w:r>
      <w:r w:rsidR="00472D4A" w:rsidRPr="00472D4A">
        <w:rPr>
          <w:rFonts w:ascii="Times New Roman" w:hAnsi="Times New Roman" w:cs="Times New Roman"/>
          <w:b/>
          <w:sz w:val="24"/>
          <w:szCs w:val="24"/>
        </w:rPr>
        <w:t>B</w:t>
      </w:r>
      <w:r w:rsidR="0084644F" w:rsidRPr="00472D4A">
        <w:rPr>
          <w:rFonts w:ascii="Times New Roman" w:hAnsi="Times New Roman" w:cs="Times New Roman"/>
          <w:b/>
          <w:sz w:val="24"/>
          <w:szCs w:val="24"/>
        </w:rPr>
        <w:t>aby Clinic</w:t>
      </w:r>
      <w:r w:rsidR="0084644F">
        <w:rPr>
          <w:rFonts w:ascii="Times New Roman" w:hAnsi="Times New Roman" w:cs="Times New Roman"/>
          <w:sz w:val="24"/>
          <w:szCs w:val="24"/>
        </w:rPr>
        <w:t>”</w:t>
      </w:r>
      <w:r w:rsidR="00472D4A">
        <w:rPr>
          <w:rFonts w:ascii="Times New Roman" w:hAnsi="Times New Roman" w:cs="Times New Roman"/>
          <w:sz w:val="24"/>
          <w:szCs w:val="24"/>
        </w:rPr>
        <w:t xml:space="preserve"> where the </w:t>
      </w:r>
      <w:r w:rsidR="000659FB">
        <w:rPr>
          <w:rFonts w:ascii="Times New Roman" w:hAnsi="Times New Roman" w:cs="Times New Roman"/>
          <w:sz w:val="24"/>
          <w:szCs w:val="24"/>
        </w:rPr>
        <w:t>child would receive the necessary services for optimum growth and development.</w:t>
      </w:r>
      <w:r w:rsidR="000F2EEE">
        <w:rPr>
          <w:rFonts w:ascii="Times New Roman" w:hAnsi="Times New Roman" w:cs="Times New Roman"/>
          <w:sz w:val="24"/>
          <w:szCs w:val="24"/>
        </w:rPr>
        <w:t xml:space="preserve"> The services would include:</w:t>
      </w:r>
    </w:p>
    <w:p w:rsidR="001A5D87" w:rsidRDefault="001A5D87" w:rsidP="00CA62E1">
      <w:pPr>
        <w:spacing w:line="276" w:lineRule="auto"/>
        <w:jc w:val="both"/>
        <w:rPr>
          <w:rFonts w:ascii="Times New Roman" w:hAnsi="Times New Roman" w:cs="Times New Roman"/>
          <w:sz w:val="24"/>
          <w:szCs w:val="24"/>
        </w:rPr>
      </w:pPr>
    </w:p>
    <w:p w:rsidR="00135ABB" w:rsidRDefault="00532238" w:rsidP="00A00803">
      <w:pPr>
        <w:pStyle w:val="ListParagraph"/>
        <w:numPr>
          <w:ilvl w:val="0"/>
          <w:numId w:val="46"/>
        </w:numPr>
        <w:spacing w:line="276" w:lineRule="auto"/>
        <w:jc w:val="both"/>
        <w:rPr>
          <w:rFonts w:ascii="Times New Roman" w:hAnsi="Times New Roman" w:cs="Times New Roman"/>
          <w:sz w:val="24"/>
          <w:szCs w:val="24"/>
        </w:rPr>
      </w:pPr>
      <w:r>
        <w:rPr>
          <w:rFonts w:ascii="Times New Roman" w:hAnsi="Times New Roman" w:cs="Times New Roman"/>
          <w:sz w:val="24"/>
          <w:szCs w:val="24"/>
        </w:rPr>
        <w:t>Care for Child development (C4CD) services</w:t>
      </w:r>
      <w:r w:rsidR="00763A8F">
        <w:rPr>
          <w:rFonts w:ascii="Times New Roman" w:hAnsi="Times New Roman" w:cs="Times New Roman"/>
          <w:sz w:val="24"/>
          <w:szCs w:val="24"/>
        </w:rPr>
        <w:t>:</w:t>
      </w:r>
    </w:p>
    <w:p w:rsidR="00532238" w:rsidRDefault="00532238" w:rsidP="00A00803">
      <w:pPr>
        <w:pStyle w:val="ListParagraph"/>
        <w:numPr>
          <w:ilvl w:val="2"/>
          <w:numId w:val="46"/>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This would include</w:t>
      </w:r>
      <w:r w:rsidR="007973D4">
        <w:rPr>
          <w:rFonts w:ascii="Times New Roman" w:hAnsi="Times New Roman" w:cs="Times New Roman"/>
          <w:sz w:val="24"/>
          <w:szCs w:val="24"/>
        </w:rPr>
        <w:t xml:space="preserve"> assessing for survival, growth and development using a standard tool</w:t>
      </w:r>
    </w:p>
    <w:p w:rsidR="005528AC" w:rsidRDefault="005528AC" w:rsidP="00CA62E1">
      <w:pPr>
        <w:pStyle w:val="ListParagraph"/>
        <w:spacing w:line="276" w:lineRule="auto"/>
        <w:ind w:left="2160"/>
        <w:jc w:val="both"/>
        <w:rPr>
          <w:rFonts w:ascii="Times New Roman" w:hAnsi="Times New Roman" w:cs="Times New Roman"/>
          <w:sz w:val="24"/>
          <w:szCs w:val="24"/>
        </w:rPr>
      </w:pPr>
    </w:p>
    <w:p w:rsidR="00763A8F" w:rsidRDefault="00763A8F" w:rsidP="00A00803">
      <w:pPr>
        <w:pStyle w:val="ListParagraph"/>
        <w:numPr>
          <w:ilvl w:val="0"/>
          <w:numId w:val="46"/>
        </w:numPr>
        <w:spacing w:line="276" w:lineRule="auto"/>
        <w:jc w:val="both"/>
        <w:rPr>
          <w:rFonts w:ascii="Times New Roman" w:hAnsi="Times New Roman" w:cs="Times New Roman"/>
          <w:sz w:val="24"/>
          <w:szCs w:val="24"/>
        </w:rPr>
      </w:pPr>
      <w:r>
        <w:rPr>
          <w:rFonts w:ascii="Times New Roman" w:hAnsi="Times New Roman" w:cs="Times New Roman"/>
          <w:sz w:val="24"/>
          <w:szCs w:val="24"/>
        </w:rPr>
        <w:t>Immunization services</w:t>
      </w:r>
    </w:p>
    <w:p w:rsidR="005528AC" w:rsidRDefault="00763A8F" w:rsidP="00A00803">
      <w:pPr>
        <w:pStyle w:val="ListParagraph"/>
        <w:numPr>
          <w:ilvl w:val="2"/>
          <w:numId w:val="46"/>
        </w:numPr>
        <w:spacing w:line="276" w:lineRule="auto"/>
        <w:jc w:val="both"/>
        <w:rPr>
          <w:rFonts w:ascii="Times New Roman" w:hAnsi="Times New Roman" w:cs="Times New Roman"/>
          <w:sz w:val="24"/>
          <w:szCs w:val="24"/>
        </w:rPr>
      </w:pPr>
      <w:r>
        <w:rPr>
          <w:rFonts w:ascii="Times New Roman" w:hAnsi="Times New Roman" w:cs="Times New Roman"/>
          <w:sz w:val="24"/>
          <w:szCs w:val="24"/>
        </w:rPr>
        <w:t>Routine</w:t>
      </w:r>
      <w:r w:rsidR="005528AC">
        <w:rPr>
          <w:rFonts w:ascii="Times New Roman" w:hAnsi="Times New Roman" w:cs="Times New Roman"/>
          <w:sz w:val="24"/>
          <w:szCs w:val="24"/>
        </w:rPr>
        <w:t xml:space="preserve"> immunization services necessary for child health will be provide</w:t>
      </w:r>
    </w:p>
    <w:p w:rsidR="005528AC" w:rsidRDefault="005528AC" w:rsidP="00CA62E1">
      <w:pPr>
        <w:pStyle w:val="ListParagraph"/>
        <w:spacing w:line="276" w:lineRule="auto"/>
        <w:ind w:left="2160"/>
        <w:jc w:val="both"/>
        <w:rPr>
          <w:rFonts w:ascii="Times New Roman" w:hAnsi="Times New Roman" w:cs="Times New Roman"/>
          <w:sz w:val="24"/>
          <w:szCs w:val="24"/>
        </w:rPr>
      </w:pPr>
    </w:p>
    <w:p w:rsidR="00763A8F" w:rsidRDefault="00E34D9B" w:rsidP="00A00803">
      <w:pPr>
        <w:pStyle w:val="ListParagraph"/>
        <w:numPr>
          <w:ilvl w:val="0"/>
          <w:numId w:val="46"/>
        </w:numPr>
        <w:spacing w:line="276" w:lineRule="auto"/>
        <w:jc w:val="both"/>
        <w:rPr>
          <w:rFonts w:ascii="Times New Roman" w:hAnsi="Times New Roman" w:cs="Times New Roman"/>
          <w:sz w:val="24"/>
          <w:szCs w:val="24"/>
        </w:rPr>
      </w:pPr>
      <w:r>
        <w:rPr>
          <w:rFonts w:ascii="Times New Roman" w:hAnsi="Times New Roman" w:cs="Times New Roman"/>
          <w:sz w:val="24"/>
          <w:szCs w:val="24"/>
        </w:rPr>
        <w:t>Routine Vitamin</w:t>
      </w:r>
      <w:r w:rsidR="00CA7A0C">
        <w:rPr>
          <w:rFonts w:ascii="Times New Roman" w:hAnsi="Times New Roman" w:cs="Times New Roman"/>
          <w:sz w:val="24"/>
          <w:szCs w:val="24"/>
        </w:rPr>
        <w:t xml:space="preserve"> A</w:t>
      </w:r>
      <w:r>
        <w:rPr>
          <w:rFonts w:ascii="Times New Roman" w:hAnsi="Times New Roman" w:cs="Times New Roman"/>
          <w:sz w:val="24"/>
          <w:szCs w:val="24"/>
        </w:rPr>
        <w:t xml:space="preserve"> supplement and de-worming treatment</w:t>
      </w:r>
    </w:p>
    <w:p w:rsidR="00BB52B9" w:rsidRPr="00DB2331" w:rsidRDefault="00BB52B9" w:rsidP="00CA62E1">
      <w:pPr>
        <w:spacing w:line="276" w:lineRule="auto"/>
        <w:jc w:val="both"/>
        <w:rPr>
          <w:rFonts w:ascii="Times New Roman" w:hAnsi="Times New Roman" w:cs="Times New Roman"/>
          <w:sz w:val="24"/>
          <w:szCs w:val="24"/>
        </w:rPr>
      </w:pPr>
    </w:p>
    <w:p w:rsidR="001A5D87" w:rsidRDefault="00BB52B9" w:rsidP="00A00803">
      <w:pPr>
        <w:pStyle w:val="ListParagraph"/>
        <w:numPr>
          <w:ilvl w:val="0"/>
          <w:numId w:val="46"/>
        </w:numPr>
        <w:spacing w:line="276" w:lineRule="auto"/>
        <w:jc w:val="both"/>
        <w:rPr>
          <w:rFonts w:ascii="Times New Roman" w:hAnsi="Times New Roman" w:cs="Times New Roman"/>
          <w:sz w:val="24"/>
          <w:szCs w:val="24"/>
        </w:rPr>
      </w:pPr>
      <w:r>
        <w:rPr>
          <w:rFonts w:ascii="Times New Roman" w:hAnsi="Times New Roman" w:cs="Times New Roman"/>
          <w:sz w:val="24"/>
          <w:szCs w:val="24"/>
        </w:rPr>
        <w:t>Counseling Services:</w:t>
      </w:r>
    </w:p>
    <w:p w:rsidR="00FD4FF3" w:rsidRPr="00FD4FF3" w:rsidRDefault="00FD4FF3" w:rsidP="00CA62E1">
      <w:pPr>
        <w:spacing w:line="276" w:lineRule="auto"/>
        <w:ind w:left="1350"/>
        <w:jc w:val="both"/>
        <w:rPr>
          <w:rFonts w:ascii="Times New Roman" w:hAnsi="Times New Roman" w:cs="Times New Roman"/>
          <w:sz w:val="24"/>
          <w:szCs w:val="24"/>
        </w:rPr>
      </w:pPr>
      <w:r>
        <w:rPr>
          <w:rFonts w:ascii="Times New Roman" w:hAnsi="Times New Roman" w:cs="Times New Roman"/>
          <w:sz w:val="24"/>
          <w:szCs w:val="24"/>
        </w:rPr>
        <w:t>All caregivers will be ensured that they receive comprehensive counseling</w:t>
      </w:r>
      <w:r w:rsidR="005B6ADB">
        <w:rPr>
          <w:rFonts w:ascii="Times New Roman" w:hAnsi="Times New Roman" w:cs="Times New Roman"/>
          <w:sz w:val="24"/>
          <w:szCs w:val="24"/>
        </w:rPr>
        <w:t xml:space="preserve"> </w:t>
      </w:r>
      <w:r>
        <w:rPr>
          <w:rFonts w:ascii="Times New Roman" w:hAnsi="Times New Roman" w:cs="Times New Roman"/>
          <w:sz w:val="24"/>
          <w:szCs w:val="24"/>
        </w:rPr>
        <w:t>on</w:t>
      </w:r>
    </w:p>
    <w:p w:rsidR="00FD4FF3" w:rsidRDefault="00FD4FF3" w:rsidP="00A00803">
      <w:pPr>
        <w:pStyle w:val="ListParagraph"/>
        <w:numPr>
          <w:ilvl w:val="2"/>
          <w:numId w:val="46"/>
        </w:numPr>
        <w:spacing w:line="276" w:lineRule="auto"/>
        <w:jc w:val="both"/>
        <w:rPr>
          <w:rFonts w:ascii="Times New Roman" w:hAnsi="Times New Roman" w:cs="Times New Roman"/>
          <w:sz w:val="24"/>
          <w:szCs w:val="24"/>
        </w:rPr>
      </w:pPr>
      <w:r>
        <w:rPr>
          <w:rFonts w:ascii="Times New Roman" w:hAnsi="Times New Roman" w:cs="Times New Roman"/>
          <w:sz w:val="24"/>
          <w:szCs w:val="24"/>
        </w:rPr>
        <w:t>Newborn care</w:t>
      </w:r>
    </w:p>
    <w:p w:rsidR="00FD4FF3" w:rsidRDefault="00FD4FF3" w:rsidP="00A00803">
      <w:pPr>
        <w:pStyle w:val="ListParagraph"/>
        <w:numPr>
          <w:ilvl w:val="2"/>
          <w:numId w:val="46"/>
        </w:numPr>
        <w:spacing w:line="276" w:lineRule="auto"/>
        <w:jc w:val="both"/>
        <w:rPr>
          <w:rFonts w:ascii="Times New Roman" w:hAnsi="Times New Roman" w:cs="Times New Roman"/>
          <w:sz w:val="24"/>
          <w:szCs w:val="24"/>
        </w:rPr>
      </w:pPr>
      <w:r>
        <w:rPr>
          <w:rFonts w:ascii="Times New Roman" w:hAnsi="Times New Roman" w:cs="Times New Roman"/>
          <w:sz w:val="24"/>
          <w:szCs w:val="24"/>
        </w:rPr>
        <w:t>C4CD</w:t>
      </w:r>
    </w:p>
    <w:p w:rsidR="00FD4FF3" w:rsidRDefault="00FD4FF3" w:rsidP="00A00803">
      <w:pPr>
        <w:pStyle w:val="ListParagraph"/>
        <w:numPr>
          <w:ilvl w:val="2"/>
          <w:numId w:val="46"/>
        </w:numPr>
        <w:spacing w:line="276" w:lineRule="auto"/>
        <w:jc w:val="both"/>
        <w:rPr>
          <w:rFonts w:ascii="Times New Roman" w:hAnsi="Times New Roman" w:cs="Times New Roman"/>
          <w:sz w:val="24"/>
          <w:szCs w:val="24"/>
        </w:rPr>
      </w:pPr>
      <w:r>
        <w:rPr>
          <w:rFonts w:ascii="Times New Roman" w:hAnsi="Times New Roman" w:cs="Times New Roman"/>
          <w:sz w:val="24"/>
          <w:szCs w:val="24"/>
        </w:rPr>
        <w:t>Infant and young child feeding practice (IYCF)</w:t>
      </w:r>
    </w:p>
    <w:p w:rsidR="001A5D87" w:rsidRPr="00A54BEB" w:rsidRDefault="00FD4FF3" w:rsidP="00CA62E1">
      <w:pPr>
        <w:pStyle w:val="ListParagraph"/>
        <w:numPr>
          <w:ilvl w:val="2"/>
          <w:numId w:val="46"/>
        </w:numPr>
        <w:spacing w:line="276" w:lineRule="auto"/>
        <w:jc w:val="both"/>
        <w:rPr>
          <w:rFonts w:ascii="Times New Roman" w:hAnsi="Times New Roman" w:cs="Times New Roman"/>
          <w:sz w:val="24"/>
          <w:szCs w:val="24"/>
        </w:rPr>
      </w:pPr>
      <w:r>
        <w:rPr>
          <w:rFonts w:ascii="Times New Roman" w:hAnsi="Times New Roman" w:cs="Times New Roman"/>
          <w:sz w:val="24"/>
          <w:szCs w:val="24"/>
        </w:rPr>
        <w:t>HIV and AIDS</w:t>
      </w:r>
    </w:p>
    <w:p w:rsidR="00924C56" w:rsidRPr="00D6472B" w:rsidRDefault="00A00803" w:rsidP="00CA62E1">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Sick Child </w:t>
      </w:r>
    </w:p>
    <w:p w:rsidR="009B5692" w:rsidRDefault="00C910C2" w:rsidP="009B569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Where ever appropriate treatment will be delivered by health care providers based on the child’s illness by using facility based IMNCI protocol. </w:t>
      </w:r>
      <w:r w:rsidR="00235881">
        <w:rPr>
          <w:rFonts w:ascii="Times New Roman" w:hAnsi="Times New Roman" w:cs="Times New Roman"/>
          <w:sz w:val="24"/>
          <w:szCs w:val="24"/>
        </w:rPr>
        <w:t>A sick child wil</w:t>
      </w:r>
      <w:r w:rsidR="009B5692">
        <w:rPr>
          <w:rFonts w:ascii="Times New Roman" w:hAnsi="Times New Roman" w:cs="Times New Roman"/>
          <w:sz w:val="24"/>
          <w:szCs w:val="24"/>
        </w:rPr>
        <w:t>l be re</w:t>
      </w:r>
      <w:r>
        <w:rPr>
          <w:rFonts w:ascii="Times New Roman" w:hAnsi="Times New Roman" w:cs="Times New Roman"/>
          <w:sz w:val="24"/>
          <w:szCs w:val="24"/>
        </w:rPr>
        <w:t>ferred to higher centers if needed. They will also be referred</w:t>
      </w:r>
      <w:r w:rsidR="00235881">
        <w:rPr>
          <w:rFonts w:ascii="Times New Roman" w:hAnsi="Times New Roman" w:cs="Times New Roman"/>
          <w:sz w:val="24"/>
          <w:szCs w:val="24"/>
        </w:rPr>
        <w:t xml:space="preserve"> when</w:t>
      </w:r>
      <w:r>
        <w:rPr>
          <w:rFonts w:ascii="Times New Roman" w:hAnsi="Times New Roman" w:cs="Times New Roman"/>
          <w:sz w:val="24"/>
          <w:szCs w:val="24"/>
        </w:rPr>
        <w:t xml:space="preserve"> </w:t>
      </w:r>
      <w:r w:rsidR="00235881">
        <w:rPr>
          <w:rFonts w:ascii="Times New Roman" w:hAnsi="Times New Roman" w:cs="Times New Roman"/>
          <w:sz w:val="24"/>
          <w:szCs w:val="24"/>
        </w:rPr>
        <w:t>a</w:t>
      </w:r>
      <w:r>
        <w:rPr>
          <w:rFonts w:ascii="Times New Roman" w:hAnsi="Times New Roman" w:cs="Times New Roman"/>
          <w:sz w:val="24"/>
          <w:szCs w:val="24"/>
        </w:rPr>
        <w:t xml:space="preserve">ppropriate services </w:t>
      </w:r>
      <w:r w:rsidR="00235881">
        <w:rPr>
          <w:rFonts w:ascii="Times New Roman" w:hAnsi="Times New Roman" w:cs="Times New Roman"/>
          <w:sz w:val="24"/>
          <w:szCs w:val="24"/>
        </w:rPr>
        <w:t>of</w:t>
      </w:r>
      <w:r>
        <w:rPr>
          <w:rFonts w:ascii="Times New Roman" w:hAnsi="Times New Roman" w:cs="Times New Roman"/>
          <w:sz w:val="24"/>
          <w:szCs w:val="24"/>
        </w:rPr>
        <w:t xml:space="preserve"> Dental, eye etc.</w:t>
      </w:r>
      <w:r w:rsidR="00235881">
        <w:rPr>
          <w:rFonts w:ascii="Times New Roman" w:hAnsi="Times New Roman" w:cs="Times New Roman"/>
          <w:sz w:val="24"/>
          <w:szCs w:val="24"/>
        </w:rPr>
        <w:t xml:space="preserve"> are needed.</w:t>
      </w:r>
    </w:p>
    <w:p w:rsidR="001F28E3" w:rsidRDefault="009B5692" w:rsidP="009B5692">
      <w:pPr>
        <w:spacing w:line="276" w:lineRule="auto"/>
        <w:jc w:val="both"/>
        <w:rPr>
          <w:rFonts w:ascii="Times New Roman" w:hAnsi="Times New Roman" w:cs="Times New Roman"/>
          <w:sz w:val="24"/>
          <w:szCs w:val="24"/>
        </w:rPr>
      </w:pPr>
      <w:r>
        <w:rPr>
          <w:rFonts w:ascii="Times New Roman" w:hAnsi="Times New Roman" w:cs="Times New Roman"/>
          <w:sz w:val="24"/>
          <w:szCs w:val="24"/>
        </w:rPr>
        <w:t>Couns</w:t>
      </w:r>
      <w:r w:rsidR="00C910C2">
        <w:rPr>
          <w:rFonts w:ascii="Times New Roman" w:hAnsi="Times New Roman" w:cs="Times New Roman"/>
          <w:sz w:val="24"/>
          <w:szCs w:val="24"/>
        </w:rPr>
        <w:t xml:space="preserve">eling on IYCF and C4CD will </w:t>
      </w:r>
      <w:r>
        <w:rPr>
          <w:rFonts w:ascii="Times New Roman" w:hAnsi="Times New Roman" w:cs="Times New Roman"/>
          <w:sz w:val="24"/>
          <w:szCs w:val="24"/>
        </w:rPr>
        <w:t xml:space="preserve">be given </w:t>
      </w:r>
      <w:r w:rsidR="00C910C2">
        <w:rPr>
          <w:rFonts w:ascii="Times New Roman" w:hAnsi="Times New Roman" w:cs="Times New Roman"/>
          <w:sz w:val="24"/>
          <w:szCs w:val="24"/>
        </w:rPr>
        <w:t>to all sick child</w:t>
      </w:r>
      <w:r w:rsidR="00A5480E">
        <w:rPr>
          <w:rFonts w:ascii="Times New Roman" w:hAnsi="Times New Roman" w:cs="Times New Roman"/>
          <w:sz w:val="24"/>
          <w:szCs w:val="24"/>
        </w:rPr>
        <w:t>ren</w:t>
      </w:r>
    </w:p>
    <w:p w:rsidR="00D6472B" w:rsidRDefault="00D6472B" w:rsidP="00CA62E1">
      <w:pPr>
        <w:spacing w:line="276" w:lineRule="auto"/>
        <w:jc w:val="both"/>
        <w:rPr>
          <w:rFonts w:ascii="Times New Roman" w:hAnsi="Times New Roman" w:cs="Times New Roman"/>
          <w:b/>
          <w:color w:val="4F81BD" w:themeColor="accent1"/>
          <w:sz w:val="24"/>
          <w:szCs w:val="24"/>
          <w:u w:val="single"/>
        </w:rPr>
      </w:pPr>
    </w:p>
    <w:p w:rsidR="00A865E0" w:rsidRPr="00D6472B" w:rsidRDefault="0081213A" w:rsidP="00CA62E1">
      <w:pPr>
        <w:spacing w:line="276" w:lineRule="auto"/>
        <w:jc w:val="both"/>
        <w:rPr>
          <w:rFonts w:ascii="Times New Roman" w:hAnsi="Times New Roman" w:cs="Times New Roman"/>
          <w:b/>
          <w:sz w:val="24"/>
          <w:szCs w:val="24"/>
        </w:rPr>
      </w:pPr>
      <w:r>
        <w:rPr>
          <w:rFonts w:ascii="Times New Roman" w:hAnsi="Times New Roman" w:cs="Times New Roman"/>
          <w:b/>
          <w:sz w:val="24"/>
          <w:szCs w:val="24"/>
        </w:rPr>
        <w:t>HOSPITALS</w:t>
      </w:r>
    </w:p>
    <w:p w:rsidR="00BE408B" w:rsidRDefault="00F9685B" w:rsidP="00CA62E1">
      <w:pPr>
        <w:spacing w:line="276" w:lineRule="auto"/>
        <w:jc w:val="both"/>
        <w:rPr>
          <w:rFonts w:ascii="Times New Roman" w:hAnsi="Times New Roman" w:cs="Times New Roman"/>
          <w:sz w:val="24"/>
          <w:szCs w:val="24"/>
        </w:rPr>
      </w:pPr>
      <w:r>
        <w:rPr>
          <w:rFonts w:ascii="Times New Roman" w:hAnsi="Times New Roman" w:cs="Times New Roman"/>
          <w:sz w:val="24"/>
          <w:szCs w:val="24"/>
        </w:rPr>
        <w:t>Hospitals</w:t>
      </w:r>
      <w:r w:rsidR="00871A09">
        <w:rPr>
          <w:rFonts w:ascii="Times New Roman" w:hAnsi="Times New Roman" w:cs="Times New Roman"/>
          <w:sz w:val="24"/>
          <w:szCs w:val="24"/>
        </w:rPr>
        <w:t xml:space="preserve"> with 40 beds or more</w:t>
      </w:r>
      <w:r>
        <w:rPr>
          <w:rFonts w:ascii="Times New Roman" w:hAnsi="Times New Roman" w:cs="Times New Roman"/>
          <w:sz w:val="24"/>
          <w:szCs w:val="24"/>
        </w:rPr>
        <w:t xml:space="preserve"> </w:t>
      </w:r>
      <w:r w:rsidR="00A15E1B" w:rsidRPr="00396225">
        <w:rPr>
          <w:rFonts w:ascii="Times New Roman" w:hAnsi="Times New Roman" w:cs="Times New Roman"/>
          <w:sz w:val="24"/>
          <w:szCs w:val="24"/>
        </w:rPr>
        <w:t>will implement</w:t>
      </w:r>
      <w:r w:rsidR="00A15E1B">
        <w:rPr>
          <w:rFonts w:ascii="Times New Roman" w:hAnsi="Times New Roman" w:cs="Times New Roman"/>
          <w:sz w:val="24"/>
          <w:szCs w:val="24"/>
        </w:rPr>
        <w:t xml:space="preserve"> the one stop service</w:t>
      </w:r>
      <w:r w:rsidR="00E96577">
        <w:rPr>
          <w:rFonts w:ascii="Times New Roman" w:hAnsi="Times New Roman" w:cs="Times New Roman"/>
          <w:sz w:val="24"/>
          <w:szCs w:val="24"/>
        </w:rPr>
        <w:t xml:space="preserve"> for child health</w:t>
      </w:r>
      <w:r w:rsidR="00E34B76">
        <w:rPr>
          <w:rFonts w:ascii="Times New Roman" w:hAnsi="Times New Roman" w:cs="Times New Roman"/>
          <w:sz w:val="24"/>
          <w:szCs w:val="24"/>
        </w:rPr>
        <w:t xml:space="preserve"> in two</w:t>
      </w:r>
      <w:r w:rsidR="00A15E1B">
        <w:rPr>
          <w:rFonts w:ascii="Times New Roman" w:hAnsi="Times New Roman" w:cs="Times New Roman"/>
          <w:sz w:val="24"/>
          <w:szCs w:val="24"/>
        </w:rPr>
        <w:t xml:space="preserve"> </w:t>
      </w:r>
      <w:r w:rsidR="00A15E1B" w:rsidRPr="00396225">
        <w:rPr>
          <w:rFonts w:ascii="Times New Roman" w:hAnsi="Times New Roman" w:cs="Times New Roman"/>
          <w:sz w:val="24"/>
          <w:szCs w:val="24"/>
        </w:rPr>
        <w:t>phase</w:t>
      </w:r>
      <w:r w:rsidR="00E34B76">
        <w:rPr>
          <w:rFonts w:ascii="Times New Roman" w:hAnsi="Times New Roman" w:cs="Times New Roman"/>
          <w:sz w:val="24"/>
          <w:szCs w:val="24"/>
        </w:rPr>
        <w:t>s</w:t>
      </w:r>
      <w:r w:rsidR="00A15E1B">
        <w:rPr>
          <w:rFonts w:ascii="Times New Roman" w:hAnsi="Times New Roman" w:cs="Times New Roman"/>
          <w:sz w:val="24"/>
          <w:szCs w:val="24"/>
        </w:rPr>
        <w:t>.</w:t>
      </w:r>
      <w:r w:rsidR="00E96577">
        <w:rPr>
          <w:rFonts w:ascii="Times New Roman" w:hAnsi="Times New Roman" w:cs="Times New Roman"/>
          <w:sz w:val="24"/>
          <w:szCs w:val="24"/>
        </w:rPr>
        <w:t xml:space="preserve"> </w:t>
      </w:r>
    </w:p>
    <w:p w:rsidR="00BE408B" w:rsidRDefault="00E96577" w:rsidP="00CA62E1">
      <w:pPr>
        <w:spacing w:line="276" w:lineRule="auto"/>
        <w:jc w:val="both"/>
        <w:rPr>
          <w:rFonts w:ascii="Times New Roman" w:hAnsi="Times New Roman" w:cs="Times New Roman"/>
          <w:sz w:val="24"/>
          <w:szCs w:val="24"/>
        </w:rPr>
      </w:pPr>
      <w:proofErr w:type="gramStart"/>
      <w:r w:rsidRPr="00E96577">
        <w:rPr>
          <w:rFonts w:ascii="Times New Roman" w:hAnsi="Times New Roman" w:cs="Times New Roman"/>
          <w:sz w:val="24"/>
          <w:szCs w:val="24"/>
          <w:u w:val="single"/>
        </w:rPr>
        <w:t>Phase I</w:t>
      </w:r>
      <w:r>
        <w:rPr>
          <w:rFonts w:ascii="Times New Roman" w:hAnsi="Times New Roman" w:cs="Times New Roman"/>
          <w:sz w:val="24"/>
          <w:szCs w:val="24"/>
        </w:rPr>
        <w:t xml:space="preserve"> will involve introducing the one stop child health services at the existing hospital facility and </w:t>
      </w:r>
      <w:r w:rsidR="00BE408B">
        <w:rPr>
          <w:rFonts w:ascii="Times New Roman" w:hAnsi="Times New Roman" w:cs="Times New Roman"/>
          <w:sz w:val="24"/>
          <w:szCs w:val="24"/>
        </w:rPr>
        <w:t>without much restructuring.</w:t>
      </w:r>
      <w:proofErr w:type="gramEnd"/>
    </w:p>
    <w:p w:rsidR="00F82722" w:rsidRDefault="002729E6" w:rsidP="00F82722">
      <w:pPr>
        <w:spacing w:line="276" w:lineRule="auto"/>
        <w:jc w:val="both"/>
        <w:rPr>
          <w:rFonts w:ascii="Times New Roman" w:hAnsi="Times New Roman" w:cs="Times New Roman"/>
          <w:sz w:val="24"/>
          <w:szCs w:val="24"/>
        </w:rPr>
      </w:pPr>
      <w:r>
        <w:rPr>
          <w:rFonts w:ascii="Times New Roman" w:hAnsi="Times New Roman" w:cs="Times New Roman"/>
          <w:sz w:val="24"/>
          <w:szCs w:val="24"/>
        </w:rPr>
        <w:t>The hospitals will</w:t>
      </w:r>
      <w:r w:rsidR="00F82722">
        <w:rPr>
          <w:rFonts w:ascii="Times New Roman" w:hAnsi="Times New Roman" w:cs="Times New Roman"/>
          <w:sz w:val="24"/>
          <w:szCs w:val="24"/>
        </w:rPr>
        <w:t xml:space="preserve"> undergo some re-organization in the way the child health services are provided. The services provided wi</w:t>
      </w:r>
      <w:r>
        <w:rPr>
          <w:rFonts w:ascii="Times New Roman" w:hAnsi="Times New Roman" w:cs="Times New Roman"/>
          <w:sz w:val="24"/>
          <w:szCs w:val="24"/>
        </w:rPr>
        <w:t xml:space="preserve">ll be improved and delivered </w:t>
      </w:r>
      <w:r w:rsidR="00F82722">
        <w:rPr>
          <w:rFonts w:ascii="Times New Roman" w:hAnsi="Times New Roman" w:cs="Times New Roman"/>
          <w:sz w:val="24"/>
          <w:szCs w:val="24"/>
        </w:rPr>
        <w:t xml:space="preserve">in a packaged manner. </w:t>
      </w:r>
    </w:p>
    <w:p w:rsidR="00F82722" w:rsidRDefault="002729E6" w:rsidP="00F82722">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F82722">
        <w:rPr>
          <w:rFonts w:ascii="Times New Roman" w:hAnsi="Times New Roman" w:cs="Times New Roman"/>
          <w:sz w:val="24"/>
          <w:szCs w:val="24"/>
        </w:rPr>
        <w:t>he following basic services</w:t>
      </w:r>
      <w:r>
        <w:rPr>
          <w:rFonts w:ascii="Times New Roman" w:hAnsi="Times New Roman" w:cs="Times New Roman"/>
          <w:sz w:val="24"/>
          <w:szCs w:val="24"/>
        </w:rPr>
        <w:t xml:space="preserve"> will be provided</w:t>
      </w:r>
      <w:r w:rsidR="00F82722">
        <w:rPr>
          <w:rFonts w:ascii="Times New Roman" w:hAnsi="Times New Roman" w:cs="Times New Roman"/>
          <w:sz w:val="24"/>
          <w:szCs w:val="24"/>
        </w:rPr>
        <w:t xml:space="preserve"> at every visit as a point of entry into the one stop service center. One </w:t>
      </w:r>
      <w:r>
        <w:rPr>
          <w:rFonts w:ascii="Times New Roman" w:hAnsi="Times New Roman" w:cs="Times New Roman"/>
          <w:sz w:val="24"/>
          <w:szCs w:val="24"/>
        </w:rPr>
        <w:t>specific room will be provisioned</w:t>
      </w:r>
      <w:r w:rsidR="00F82722">
        <w:rPr>
          <w:rFonts w:ascii="Times New Roman" w:hAnsi="Times New Roman" w:cs="Times New Roman"/>
          <w:sz w:val="24"/>
          <w:szCs w:val="24"/>
        </w:rPr>
        <w:t xml:space="preserve"> for the purpose.</w:t>
      </w:r>
    </w:p>
    <w:p w:rsidR="00F82722" w:rsidRDefault="00F82722" w:rsidP="00F82722">
      <w:pPr>
        <w:pStyle w:val="ListParagraph"/>
        <w:numPr>
          <w:ilvl w:val="0"/>
          <w:numId w:val="29"/>
        </w:num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t>Registratio</w:t>
      </w:r>
      <w:r>
        <w:rPr>
          <w:rFonts w:ascii="Times New Roman" w:hAnsi="Times New Roman" w:cs="Times New Roman"/>
          <w:sz w:val="24"/>
          <w:szCs w:val="24"/>
        </w:rPr>
        <w:t>n</w:t>
      </w:r>
    </w:p>
    <w:p w:rsidR="00F82722" w:rsidRDefault="00F82722" w:rsidP="00F82722">
      <w:pPr>
        <w:pStyle w:val="ListParagraph"/>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receptionist </w:t>
      </w:r>
      <w:r w:rsidR="004C1A6F">
        <w:rPr>
          <w:rFonts w:ascii="Times New Roman" w:hAnsi="Times New Roman" w:cs="Times New Roman"/>
          <w:sz w:val="24"/>
          <w:szCs w:val="24"/>
        </w:rPr>
        <w:t xml:space="preserve">will </w:t>
      </w:r>
      <w:r>
        <w:rPr>
          <w:rFonts w:ascii="Times New Roman" w:hAnsi="Times New Roman" w:cs="Times New Roman"/>
          <w:sz w:val="24"/>
          <w:szCs w:val="24"/>
        </w:rPr>
        <w:t>get their bio-data and given an OPD slip.</w:t>
      </w:r>
    </w:p>
    <w:p w:rsidR="00F82722" w:rsidRDefault="00F82722" w:rsidP="00F82722">
      <w:pPr>
        <w:pStyle w:val="ListParagraph"/>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The receptionist would also provide clear and precise information about the one stop service to the child</w:t>
      </w:r>
    </w:p>
    <w:p w:rsidR="00F82722" w:rsidRPr="00BE24FE" w:rsidRDefault="00A11681" w:rsidP="00F82722">
      <w:pPr>
        <w:pStyle w:val="ListParagraph"/>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The service seekers</w:t>
      </w:r>
      <w:r w:rsidR="00F82722">
        <w:rPr>
          <w:rFonts w:ascii="Times New Roman" w:hAnsi="Times New Roman" w:cs="Times New Roman"/>
          <w:sz w:val="24"/>
          <w:szCs w:val="24"/>
        </w:rPr>
        <w:t xml:space="preserve"> would then be triaged by a health worker in the same room</w:t>
      </w:r>
    </w:p>
    <w:p w:rsidR="00F82722" w:rsidRDefault="00F82722" w:rsidP="00F82722">
      <w:pPr>
        <w:pStyle w:val="ListParagraph"/>
        <w:numPr>
          <w:ilvl w:val="0"/>
          <w:numId w:val="29"/>
        </w:num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lastRenderedPageBreak/>
        <w:t>Triaging</w:t>
      </w:r>
    </w:p>
    <w:p w:rsidR="00F82722" w:rsidRDefault="00F82722" w:rsidP="00F82722">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The health</w:t>
      </w:r>
      <w:r w:rsidR="00A00C76">
        <w:rPr>
          <w:rFonts w:ascii="Times New Roman" w:hAnsi="Times New Roman" w:cs="Times New Roman"/>
          <w:sz w:val="24"/>
          <w:szCs w:val="24"/>
        </w:rPr>
        <w:t xml:space="preserve"> worker would triage the service seekers</w:t>
      </w:r>
      <w:r>
        <w:rPr>
          <w:rFonts w:ascii="Times New Roman" w:hAnsi="Times New Roman" w:cs="Times New Roman"/>
          <w:sz w:val="24"/>
          <w:szCs w:val="24"/>
        </w:rPr>
        <w:t xml:space="preserve"> into sick and well child</w:t>
      </w:r>
    </w:p>
    <w:p w:rsidR="00F82722" w:rsidRDefault="00F82722" w:rsidP="00F82722">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The health worker will take the measurements of height, weight and temperature(for sic</w:t>
      </w:r>
      <w:r w:rsidR="00F37170">
        <w:rPr>
          <w:rFonts w:ascii="Times New Roman" w:hAnsi="Times New Roman" w:cs="Times New Roman"/>
          <w:sz w:val="24"/>
          <w:szCs w:val="24"/>
        </w:rPr>
        <w:t xml:space="preserve">k child with fever) and note </w:t>
      </w:r>
      <w:r>
        <w:rPr>
          <w:rFonts w:ascii="Times New Roman" w:hAnsi="Times New Roman" w:cs="Times New Roman"/>
          <w:sz w:val="24"/>
          <w:szCs w:val="24"/>
        </w:rPr>
        <w:t>in the OPD slip</w:t>
      </w:r>
    </w:p>
    <w:p w:rsidR="00265B15" w:rsidRPr="00FD567F" w:rsidRDefault="00265B15" w:rsidP="00265B15">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health worker </w:t>
      </w:r>
      <w:proofErr w:type="gramStart"/>
      <w:r>
        <w:rPr>
          <w:rFonts w:ascii="Times New Roman" w:hAnsi="Times New Roman" w:cs="Times New Roman"/>
          <w:sz w:val="24"/>
          <w:szCs w:val="24"/>
        </w:rPr>
        <w:t>treats  the</w:t>
      </w:r>
      <w:proofErr w:type="gramEnd"/>
      <w:r>
        <w:rPr>
          <w:rFonts w:ascii="Times New Roman" w:hAnsi="Times New Roman" w:cs="Times New Roman"/>
          <w:sz w:val="24"/>
          <w:szCs w:val="24"/>
        </w:rPr>
        <w:t xml:space="preserve"> sick child by using IMNCI in the same room.</w:t>
      </w:r>
    </w:p>
    <w:p w:rsidR="00265B15" w:rsidRPr="00FD567F" w:rsidRDefault="00265B15" w:rsidP="00265B15">
      <w:pPr>
        <w:pStyle w:val="ListParagraph"/>
        <w:spacing w:line="276" w:lineRule="auto"/>
        <w:ind w:left="2127"/>
        <w:jc w:val="both"/>
        <w:rPr>
          <w:rFonts w:ascii="Times New Roman" w:hAnsi="Times New Roman" w:cs="Times New Roman"/>
          <w:sz w:val="24"/>
          <w:szCs w:val="24"/>
        </w:rPr>
      </w:pPr>
    </w:p>
    <w:p w:rsidR="00F82722" w:rsidRPr="005A2DD4" w:rsidRDefault="00F82722" w:rsidP="00F82722">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well child and sick child would be directed for </w:t>
      </w:r>
      <w:r w:rsidRPr="005A2DD4">
        <w:rPr>
          <w:rFonts w:ascii="Times New Roman" w:hAnsi="Times New Roman" w:cs="Times New Roman"/>
          <w:sz w:val="24"/>
          <w:szCs w:val="24"/>
        </w:rPr>
        <w:t>the appropriate services</w:t>
      </w:r>
      <w:r>
        <w:rPr>
          <w:rFonts w:ascii="Times New Roman" w:hAnsi="Times New Roman" w:cs="Times New Roman"/>
          <w:sz w:val="24"/>
          <w:szCs w:val="24"/>
        </w:rPr>
        <w:t xml:space="preserve"> respectively</w:t>
      </w:r>
    </w:p>
    <w:p w:rsidR="002554C1" w:rsidRPr="00D6472B" w:rsidRDefault="0081213A" w:rsidP="00CA62E1">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Well Baby </w:t>
      </w:r>
    </w:p>
    <w:p w:rsidR="002554C1" w:rsidRDefault="002554C1" w:rsidP="00CA62E1">
      <w:pPr>
        <w:spacing w:line="276" w:lineRule="auto"/>
        <w:jc w:val="both"/>
        <w:rPr>
          <w:rFonts w:ascii="Times New Roman" w:hAnsi="Times New Roman" w:cs="Times New Roman"/>
          <w:sz w:val="24"/>
          <w:szCs w:val="24"/>
        </w:rPr>
      </w:pPr>
      <w:r>
        <w:rPr>
          <w:rFonts w:ascii="Times New Roman" w:hAnsi="Times New Roman" w:cs="Times New Roman"/>
          <w:sz w:val="24"/>
          <w:szCs w:val="24"/>
        </w:rPr>
        <w:t>A well child will be directed to the “</w:t>
      </w:r>
      <w:r w:rsidRPr="00472D4A">
        <w:rPr>
          <w:rFonts w:ascii="Times New Roman" w:hAnsi="Times New Roman" w:cs="Times New Roman"/>
          <w:b/>
          <w:sz w:val="24"/>
          <w:szCs w:val="24"/>
        </w:rPr>
        <w:t>Well Baby Clinic</w:t>
      </w:r>
      <w:r>
        <w:rPr>
          <w:rFonts w:ascii="Times New Roman" w:hAnsi="Times New Roman" w:cs="Times New Roman"/>
          <w:sz w:val="24"/>
          <w:szCs w:val="24"/>
        </w:rPr>
        <w:t>” where the child would receive the necessary services for optimum growth and development. The services would include:</w:t>
      </w:r>
    </w:p>
    <w:p w:rsidR="002554C1" w:rsidRDefault="002554C1" w:rsidP="00CA62E1">
      <w:pPr>
        <w:spacing w:line="276" w:lineRule="auto"/>
        <w:jc w:val="both"/>
        <w:rPr>
          <w:rFonts w:ascii="Times New Roman" w:hAnsi="Times New Roman" w:cs="Times New Roman"/>
          <w:sz w:val="24"/>
          <w:szCs w:val="24"/>
        </w:rPr>
      </w:pPr>
    </w:p>
    <w:p w:rsidR="002554C1" w:rsidRDefault="002554C1" w:rsidP="00CA62E1">
      <w:pPr>
        <w:pStyle w:val="ListParagraph"/>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Care for Child development (C4CD) services:</w:t>
      </w:r>
    </w:p>
    <w:p w:rsidR="002554C1" w:rsidRDefault="002554C1" w:rsidP="00CA62E1">
      <w:pPr>
        <w:pStyle w:val="ListParagraph"/>
        <w:numPr>
          <w:ilvl w:val="2"/>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This would include assessing for survival,</w:t>
      </w:r>
      <w:r w:rsidR="00526B83">
        <w:rPr>
          <w:rFonts w:ascii="Times New Roman" w:hAnsi="Times New Roman" w:cs="Times New Roman"/>
          <w:sz w:val="24"/>
          <w:szCs w:val="24"/>
        </w:rPr>
        <w:t xml:space="preserve"> growth and development using </w:t>
      </w:r>
      <w:r>
        <w:rPr>
          <w:rFonts w:ascii="Times New Roman" w:hAnsi="Times New Roman" w:cs="Times New Roman"/>
          <w:sz w:val="24"/>
          <w:szCs w:val="24"/>
        </w:rPr>
        <w:t>standard tool</w:t>
      </w:r>
      <w:r w:rsidR="00526B83">
        <w:rPr>
          <w:rFonts w:ascii="Times New Roman" w:hAnsi="Times New Roman" w:cs="Times New Roman"/>
          <w:sz w:val="24"/>
          <w:szCs w:val="24"/>
        </w:rPr>
        <w:t>s</w:t>
      </w:r>
    </w:p>
    <w:p w:rsidR="002554C1" w:rsidRDefault="002554C1" w:rsidP="00CA62E1">
      <w:pPr>
        <w:pStyle w:val="ListParagraph"/>
        <w:spacing w:line="276" w:lineRule="auto"/>
        <w:ind w:left="2160"/>
        <w:jc w:val="both"/>
        <w:rPr>
          <w:rFonts w:ascii="Times New Roman" w:hAnsi="Times New Roman" w:cs="Times New Roman"/>
          <w:sz w:val="24"/>
          <w:szCs w:val="24"/>
        </w:rPr>
      </w:pPr>
    </w:p>
    <w:p w:rsidR="002554C1" w:rsidRDefault="002554C1" w:rsidP="00CA62E1">
      <w:pPr>
        <w:pStyle w:val="ListParagraph"/>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Immunization services</w:t>
      </w:r>
    </w:p>
    <w:p w:rsidR="002554C1" w:rsidRDefault="002554C1" w:rsidP="00CA62E1">
      <w:pPr>
        <w:pStyle w:val="ListParagraph"/>
        <w:numPr>
          <w:ilvl w:val="2"/>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Routine immunization services necessary for child health will be provide</w:t>
      </w:r>
    </w:p>
    <w:p w:rsidR="002554C1" w:rsidRDefault="002554C1" w:rsidP="00CA62E1">
      <w:pPr>
        <w:pStyle w:val="ListParagraph"/>
        <w:spacing w:line="276" w:lineRule="auto"/>
        <w:ind w:left="2160"/>
        <w:jc w:val="both"/>
        <w:rPr>
          <w:rFonts w:ascii="Times New Roman" w:hAnsi="Times New Roman" w:cs="Times New Roman"/>
          <w:sz w:val="24"/>
          <w:szCs w:val="24"/>
        </w:rPr>
      </w:pPr>
    </w:p>
    <w:p w:rsidR="002554C1" w:rsidRDefault="002554C1" w:rsidP="00CA62E1">
      <w:pPr>
        <w:pStyle w:val="ListParagraph"/>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Routine Vitamin A supplement and de-worming treatment</w:t>
      </w:r>
    </w:p>
    <w:p w:rsidR="002554C1" w:rsidRPr="00DB2331" w:rsidRDefault="002554C1" w:rsidP="00CA62E1">
      <w:pPr>
        <w:spacing w:line="276" w:lineRule="auto"/>
        <w:jc w:val="both"/>
        <w:rPr>
          <w:rFonts w:ascii="Times New Roman" w:hAnsi="Times New Roman" w:cs="Times New Roman"/>
          <w:sz w:val="24"/>
          <w:szCs w:val="24"/>
        </w:rPr>
      </w:pPr>
    </w:p>
    <w:p w:rsidR="002554C1" w:rsidRDefault="002554C1" w:rsidP="00CA62E1">
      <w:pPr>
        <w:pStyle w:val="ListParagraph"/>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Counseling Services:</w:t>
      </w:r>
    </w:p>
    <w:p w:rsidR="002554C1" w:rsidRPr="00FD4FF3" w:rsidRDefault="002554C1" w:rsidP="00CA62E1">
      <w:pPr>
        <w:spacing w:line="276" w:lineRule="auto"/>
        <w:ind w:left="1350"/>
        <w:jc w:val="both"/>
        <w:rPr>
          <w:rFonts w:ascii="Times New Roman" w:hAnsi="Times New Roman" w:cs="Times New Roman"/>
          <w:sz w:val="24"/>
          <w:szCs w:val="24"/>
        </w:rPr>
      </w:pPr>
      <w:r>
        <w:rPr>
          <w:rFonts w:ascii="Times New Roman" w:hAnsi="Times New Roman" w:cs="Times New Roman"/>
          <w:sz w:val="24"/>
          <w:szCs w:val="24"/>
        </w:rPr>
        <w:t>All caregivers will be ensured that they receive comprehensive counseling on</w:t>
      </w:r>
    </w:p>
    <w:p w:rsidR="002554C1" w:rsidRDefault="002554C1" w:rsidP="00CA62E1">
      <w:pPr>
        <w:pStyle w:val="ListParagraph"/>
        <w:numPr>
          <w:ilvl w:val="2"/>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Newborn care</w:t>
      </w:r>
    </w:p>
    <w:p w:rsidR="002554C1" w:rsidRDefault="002554C1" w:rsidP="00CA62E1">
      <w:pPr>
        <w:pStyle w:val="ListParagraph"/>
        <w:numPr>
          <w:ilvl w:val="2"/>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C4CD</w:t>
      </w:r>
    </w:p>
    <w:p w:rsidR="002554C1" w:rsidRDefault="002554C1" w:rsidP="00CA62E1">
      <w:pPr>
        <w:pStyle w:val="ListParagraph"/>
        <w:numPr>
          <w:ilvl w:val="2"/>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Infant and young child feeding practice (IYCF)</w:t>
      </w:r>
    </w:p>
    <w:p w:rsidR="002554C1" w:rsidRDefault="002554C1" w:rsidP="00CA62E1">
      <w:pPr>
        <w:pStyle w:val="ListParagraph"/>
        <w:numPr>
          <w:ilvl w:val="2"/>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HIV and AIDS</w:t>
      </w:r>
    </w:p>
    <w:p w:rsidR="002554C1" w:rsidRDefault="002554C1" w:rsidP="00CA62E1">
      <w:pPr>
        <w:spacing w:line="276" w:lineRule="auto"/>
        <w:jc w:val="both"/>
        <w:rPr>
          <w:rFonts w:ascii="Times New Roman" w:hAnsi="Times New Roman" w:cs="Times New Roman"/>
          <w:sz w:val="24"/>
          <w:szCs w:val="24"/>
        </w:rPr>
      </w:pPr>
    </w:p>
    <w:p w:rsidR="002554C1" w:rsidRPr="00D6472B" w:rsidRDefault="0081213A" w:rsidP="00CA62E1">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Sick Child </w:t>
      </w:r>
    </w:p>
    <w:p w:rsidR="00871A09" w:rsidRDefault="00CB0425" w:rsidP="00871A09">
      <w:pPr>
        <w:spacing w:line="276" w:lineRule="auto"/>
        <w:jc w:val="both"/>
        <w:rPr>
          <w:rFonts w:ascii="Times New Roman" w:hAnsi="Times New Roman" w:cs="Times New Roman"/>
          <w:sz w:val="24"/>
          <w:szCs w:val="24"/>
        </w:rPr>
      </w:pPr>
      <w:r>
        <w:rPr>
          <w:rFonts w:ascii="Times New Roman" w:hAnsi="Times New Roman" w:cs="Times New Roman"/>
          <w:sz w:val="24"/>
          <w:szCs w:val="24"/>
        </w:rPr>
        <w:t>A s</w:t>
      </w:r>
      <w:r w:rsidR="002554C1">
        <w:rPr>
          <w:rFonts w:ascii="Times New Roman" w:hAnsi="Times New Roman" w:cs="Times New Roman"/>
          <w:sz w:val="24"/>
          <w:szCs w:val="24"/>
        </w:rPr>
        <w:t>ick child will be directed to the “</w:t>
      </w:r>
      <w:r w:rsidR="002554C1">
        <w:rPr>
          <w:rFonts w:ascii="Times New Roman" w:hAnsi="Times New Roman" w:cs="Times New Roman"/>
          <w:b/>
          <w:sz w:val="24"/>
          <w:szCs w:val="24"/>
        </w:rPr>
        <w:t>Sick Child</w:t>
      </w:r>
      <w:r w:rsidR="002554C1" w:rsidRPr="00472D4A">
        <w:rPr>
          <w:rFonts w:ascii="Times New Roman" w:hAnsi="Times New Roman" w:cs="Times New Roman"/>
          <w:b/>
          <w:sz w:val="24"/>
          <w:szCs w:val="24"/>
        </w:rPr>
        <w:t xml:space="preserve"> </w:t>
      </w:r>
      <w:r>
        <w:rPr>
          <w:rFonts w:ascii="Times New Roman" w:hAnsi="Times New Roman" w:cs="Times New Roman"/>
          <w:b/>
          <w:sz w:val="24"/>
          <w:szCs w:val="24"/>
        </w:rPr>
        <w:t>OPD</w:t>
      </w:r>
      <w:r>
        <w:rPr>
          <w:rFonts w:ascii="Times New Roman" w:hAnsi="Times New Roman" w:cs="Times New Roman"/>
          <w:sz w:val="24"/>
          <w:szCs w:val="24"/>
        </w:rPr>
        <w:t xml:space="preserve">” where appropriate treatment will be delivered by </w:t>
      </w:r>
      <w:r w:rsidR="00F90508">
        <w:rPr>
          <w:rFonts w:ascii="Times New Roman" w:hAnsi="Times New Roman" w:cs="Times New Roman"/>
          <w:sz w:val="24"/>
          <w:szCs w:val="24"/>
        </w:rPr>
        <w:t>health care providers</w:t>
      </w:r>
      <w:r>
        <w:rPr>
          <w:rFonts w:ascii="Times New Roman" w:hAnsi="Times New Roman" w:cs="Times New Roman"/>
          <w:sz w:val="24"/>
          <w:szCs w:val="24"/>
        </w:rPr>
        <w:t xml:space="preserve"> based</w:t>
      </w:r>
      <w:r w:rsidR="00F90508">
        <w:rPr>
          <w:rFonts w:ascii="Times New Roman" w:hAnsi="Times New Roman" w:cs="Times New Roman"/>
          <w:sz w:val="24"/>
          <w:szCs w:val="24"/>
        </w:rPr>
        <w:t xml:space="preserve"> on the c</w:t>
      </w:r>
      <w:r w:rsidR="002554C1">
        <w:rPr>
          <w:rFonts w:ascii="Times New Roman" w:hAnsi="Times New Roman" w:cs="Times New Roman"/>
          <w:sz w:val="24"/>
          <w:szCs w:val="24"/>
        </w:rPr>
        <w:t>hild</w:t>
      </w:r>
      <w:r w:rsidR="00F90508">
        <w:rPr>
          <w:rFonts w:ascii="Times New Roman" w:hAnsi="Times New Roman" w:cs="Times New Roman"/>
          <w:sz w:val="24"/>
          <w:szCs w:val="24"/>
        </w:rPr>
        <w:t>’</w:t>
      </w:r>
      <w:r w:rsidR="002554C1">
        <w:rPr>
          <w:rFonts w:ascii="Times New Roman" w:hAnsi="Times New Roman" w:cs="Times New Roman"/>
          <w:sz w:val="24"/>
          <w:szCs w:val="24"/>
        </w:rPr>
        <w:t xml:space="preserve">s illness. </w:t>
      </w:r>
      <w:r w:rsidR="00871A09">
        <w:rPr>
          <w:rFonts w:ascii="Times New Roman" w:hAnsi="Times New Roman" w:cs="Times New Roman"/>
          <w:sz w:val="24"/>
          <w:szCs w:val="24"/>
        </w:rPr>
        <w:t xml:space="preserve"> A sick child will be referred to higher centers if needed. They will also be referred when appropriate services of Dental, eye etc. are needed.</w:t>
      </w:r>
    </w:p>
    <w:p w:rsidR="00871A09" w:rsidRDefault="00871A09" w:rsidP="00871A09">
      <w:pPr>
        <w:spacing w:line="276" w:lineRule="auto"/>
        <w:jc w:val="both"/>
        <w:rPr>
          <w:rFonts w:ascii="Times New Roman" w:hAnsi="Times New Roman" w:cs="Times New Roman"/>
          <w:sz w:val="24"/>
          <w:szCs w:val="24"/>
        </w:rPr>
      </w:pPr>
      <w:r>
        <w:rPr>
          <w:rFonts w:ascii="Times New Roman" w:hAnsi="Times New Roman" w:cs="Times New Roman"/>
          <w:sz w:val="24"/>
          <w:szCs w:val="24"/>
        </w:rPr>
        <w:t>Counseling on IYCF and C4CD will be given to all sick children</w:t>
      </w:r>
    </w:p>
    <w:p w:rsidR="007A1BAD" w:rsidRDefault="007A1BAD" w:rsidP="007A1BAD">
      <w:pPr>
        <w:rPr>
          <w:rFonts w:ascii="Times New Roman" w:eastAsiaTheme="majorEastAsia" w:hAnsi="Times New Roman" w:cs="Times New Roman"/>
          <w:b/>
          <w:bCs/>
          <w:color w:val="4F81BD" w:themeColor="accent1"/>
          <w:sz w:val="24"/>
          <w:szCs w:val="24"/>
        </w:rPr>
      </w:pPr>
    </w:p>
    <w:p w:rsidR="007A1BAD" w:rsidRPr="007A1BAD" w:rsidRDefault="007A1BAD" w:rsidP="007A1BAD">
      <w:pPr>
        <w:rPr>
          <w:b/>
        </w:rPr>
      </w:pPr>
      <w:r>
        <w:rPr>
          <w:rFonts w:ascii="Times New Roman" w:eastAsiaTheme="majorEastAsia" w:hAnsi="Times New Roman" w:cs="Times New Roman"/>
          <w:b/>
          <w:bCs/>
          <w:sz w:val="24"/>
          <w:szCs w:val="24"/>
        </w:rPr>
        <w:lastRenderedPageBreak/>
        <w:t>Phase II</w:t>
      </w:r>
    </w:p>
    <w:p w:rsidR="00CB1514" w:rsidRDefault="00CB1514" w:rsidP="00CA62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BE408B">
        <w:rPr>
          <w:rFonts w:ascii="Times New Roman" w:hAnsi="Times New Roman" w:cs="Times New Roman"/>
          <w:sz w:val="24"/>
          <w:szCs w:val="24"/>
          <w:u w:val="single"/>
        </w:rPr>
        <w:t>phase II</w:t>
      </w:r>
      <w:r>
        <w:rPr>
          <w:rFonts w:ascii="Times New Roman" w:hAnsi="Times New Roman" w:cs="Times New Roman"/>
          <w:sz w:val="24"/>
          <w:szCs w:val="24"/>
        </w:rPr>
        <w:t xml:space="preserve"> would be implemented in the bigger hospitals to further improve the services for    </w:t>
      </w:r>
      <w:r w:rsidR="007C6E7C">
        <w:rPr>
          <w:rFonts w:ascii="Times New Roman" w:hAnsi="Times New Roman" w:cs="Times New Roman"/>
          <w:sz w:val="24"/>
          <w:szCs w:val="24"/>
        </w:rPr>
        <w:t xml:space="preserve">one stop services for child </w:t>
      </w:r>
      <w:r>
        <w:rPr>
          <w:rFonts w:ascii="Times New Roman" w:hAnsi="Times New Roman" w:cs="Times New Roman"/>
          <w:sz w:val="24"/>
          <w:szCs w:val="24"/>
        </w:rPr>
        <w:t xml:space="preserve">health. The phase will involve making structural changes in the health facility bringing all the service providers for child health as close as possible to each other. The changes made will ensure that the service seekers have easy and </w:t>
      </w:r>
      <w:r w:rsidR="007C6E7C">
        <w:rPr>
          <w:rFonts w:ascii="Times New Roman" w:hAnsi="Times New Roman" w:cs="Times New Roman"/>
          <w:sz w:val="24"/>
          <w:szCs w:val="24"/>
        </w:rPr>
        <w:t>convenient</w:t>
      </w:r>
      <w:r>
        <w:rPr>
          <w:rFonts w:ascii="Times New Roman" w:hAnsi="Times New Roman" w:cs="Times New Roman"/>
          <w:sz w:val="24"/>
          <w:szCs w:val="24"/>
        </w:rPr>
        <w:t xml:space="preserve"> access t</w:t>
      </w:r>
      <w:r w:rsidR="007C6E7C">
        <w:rPr>
          <w:rFonts w:ascii="Times New Roman" w:hAnsi="Times New Roman" w:cs="Times New Roman"/>
          <w:sz w:val="24"/>
          <w:szCs w:val="24"/>
        </w:rPr>
        <w:t>o the services.</w:t>
      </w:r>
    </w:p>
    <w:p w:rsidR="00502593" w:rsidRDefault="00502593" w:rsidP="00502593">
      <w:pPr>
        <w:spacing w:line="276" w:lineRule="auto"/>
        <w:jc w:val="both"/>
        <w:rPr>
          <w:rFonts w:ascii="Times New Roman" w:hAnsi="Times New Roman" w:cs="Times New Roman"/>
          <w:sz w:val="24"/>
          <w:szCs w:val="24"/>
        </w:rPr>
      </w:pPr>
      <w:r>
        <w:rPr>
          <w:rFonts w:ascii="Times New Roman" w:hAnsi="Times New Roman" w:cs="Times New Roman"/>
          <w:sz w:val="24"/>
          <w:szCs w:val="24"/>
        </w:rPr>
        <w:t>Phase</w:t>
      </w:r>
      <w:r w:rsidRPr="00396225">
        <w:rPr>
          <w:rFonts w:ascii="Times New Roman" w:hAnsi="Times New Roman" w:cs="Times New Roman"/>
          <w:sz w:val="24"/>
          <w:szCs w:val="24"/>
        </w:rPr>
        <w:t xml:space="preserve"> I</w:t>
      </w:r>
      <w:r>
        <w:rPr>
          <w:rFonts w:ascii="Times New Roman" w:hAnsi="Times New Roman" w:cs="Times New Roman"/>
          <w:sz w:val="24"/>
          <w:szCs w:val="24"/>
        </w:rPr>
        <w:t xml:space="preserve"> will be</w:t>
      </w:r>
      <w:r w:rsidRPr="00396225">
        <w:rPr>
          <w:rFonts w:ascii="Times New Roman" w:hAnsi="Times New Roman" w:cs="Times New Roman"/>
          <w:sz w:val="24"/>
          <w:szCs w:val="24"/>
        </w:rPr>
        <w:t xml:space="preserve"> </w:t>
      </w:r>
      <w:r>
        <w:rPr>
          <w:rFonts w:ascii="Times New Roman" w:hAnsi="Times New Roman" w:cs="Times New Roman"/>
          <w:sz w:val="24"/>
          <w:szCs w:val="24"/>
        </w:rPr>
        <w:t>implemented from January 2015 followed by</w:t>
      </w:r>
      <w:r w:rsidRPr="00396225">
        <w:rPr>
          <w:rFonts w:ascii="Times New Roman" w:hAnsi="Times New Roman" w:cs="Times New Roman"/>
          <w:sz w:val="24"/>
          <w:szCs w:val="24"/>
        </w:rPr>
        <w:t xml:space="preserve"> phase II</w:t>
      </w:r>
      <w:r>
        <w:rPr>
          <w:rFonts w:ascii="Times New Roman" w:hAnsi="Times New Roman" w:cs="Times New Roman"/>
          <w:sz w:val="24"/>
          <w:szCs w:val="24"/>
        </w:rPr>
        <w:t xml:space="preserve"> within the 11</w:t>
      </w:r>
      <w:r w:rsidRPr="00297032">
        <w:rPr>
          <w:rFonts w:ascii="Times New Roman" w:hAnsi="Times New Roman" w:cs="Times New Roman"/>
          <w:sz w:val="24"/>
          <w:szCs w:val="24"/>
          <w:vertAlign w:val="superscript"/>
        </w:rPr>
        <w:t>th</w:t>
      </w:r>
      <w:r>
        <w:rPr>
          <w:rFonts w:ascii="Times New Roman" w:hAnsi="Times New Roman" w:cs="Times New Roman"/>
          <w:sz w:val="24"/>
          <w:szCs w:val="24"/>
        </w:rPr>
        <w:t xml:space="preserve"> FYP.</w:t>
      </w:r>
    </w:p>
    <w:p w:rsidR="002729E6" w:rsidRDefault="002729E6" w:rsidP="00CA62E1">
      <w:pPr>
        <w:spacing w:line="276" w:lineRule="auto"/>
        <w:jc w:val="both"/>
        <w:rPr>
          <w:rFonts w:ascii="Times New Roman" w:hAnsi="Times New Roman" w:cs="Times New Roman"/>
          <w:b/>
          <w:color w:val="4F81BD" w:themeColor="accent1"/>
          <w:sz w:val="24"/>
          <w:szCs w:val="24"/>
        </w:rPr>
      </w:pPr>
    </w:p>
    <w:p w:rsidR="000B0A55" w:rsidRPr="007A1BAD" w:rsidRDefault="007A1BAD" w:rsidP="00CA62E1">
      <w:pPr>
        <w:spacing w:line="276" w:lineRule="auto"/>
        <w:jc w:val="both"/>
        <w:rPr>
          <w:rFonts w:ascii="Times New Roman" w:hAnsi="Times New Roman" w:cs="Times New Roman"/>
          <w:b/>
          <w:sz w:val="24"/>
          <w:szCs w:val="24"/>
        </w:rPr>
      </w:pPr>
      <w:r>
        <w:rPr>
          <w:rFonts w:ascii="Times New Roman" w:hAnsi="Times New Roman" w:cs="Times New Roman"/>
          <w:b/>
          <w:sz w:val="24"/>
          <w:szCs w:val="24"/>
        </w:rPr>
        <w:t>SUPERVISION AND MONITORING</w:t>
      </w:r>
    </w:p>
    <w:p w:rsidR="000B0A55" w:rsidRDefault="007C6E7C" w:rsidP="00CA62E1">
      <w:pPr>
        <w:spacing w:line="276" w:lineRule="auto"/>
        <w:jc w:val="both"/>
        <w:rPr>
          <w:rFonts w:ascii="Times New Roman" w:hAnsi="Times New Roman" w:cs="Times New Roman"/>
          <w:sz w:val="24"/>
          <w:szCs w:val="24"/>
        </w:rPr>
      </w:pPr>
      <w:r>
        <w:rPr>
          <w:rFonts w:ascii="Times New Roman" w:hAnsi="Times New Roman" w:cs="Times New Roman"/>
          <w:sz w:val="24"/>
          <w:szCs w:val="24"/>
        </w:rPr>
        <w:t>The one stop service center for child health will be subjected to regular supervision and monitoring</w:t>
      </w:r>
      <w:r w:rsidR="000B0A55" w:rsidRPr="00D55B5D">
        <w:rPr>
          <w:rFonts w:ascii="Times New Roman" w:hAnsi="Times New Roman" w:cs="Times New Roman"/>
          <w:sz w:val="24"/>
          <w:szCs w:val="24"/>
        </w:rPr>
        <w:t xml:space="preserve">. </w:t>
      </w:r>
      <w:r w:rsidR="00241739">
        <w:rPr>
          <w:rFonts w:ascii="Times New Roman" w:hAnsi="Times New Roman" w:cs="Times New Roman"/>
          <w:sz w:val="24"/>
          <w:szCs w:val="24"/>
        </w:rPr>
        <w:t xml:space="preserve">The </w:t>
      </w:r>
      <w:r w:rsidR="00751D5D">
        <w:rPr>
          <w:rFonts w:ascii="Times New Roman" w:hAnsi="Times New Roman" w:cs="Times New Roman"/>
          <w:sz w:val="24"/>
          <w:szCs w:val="24"/>
        </w:rPr>
        <w:t xml:space="preserve">DHOs and </w:t>
      </w:r>
      <w:r w:rsidR="00241739">
        <w:rPr>
          <w:rFonts w:ascii="Times New Roman" w:hAnsi="Times New Roman" w:cs="Times New Roman"/>
          <w:sz w:val="24"/>
          <w:szCs w:val="24"/>
        </w:rPr>
        <w:t>health</w:t>
      </w:r>
      <w:r w:rsidR="00751D5D">
        <w:rPr>
          <w:rFonts w:ascii="Times New Roman" w:hAnsi="Times New Roman" w:cs="Times New Roman"/>
          <w:sz w:val="24"/>
          <w:szCs w:val="24"/>
        </w:rPr>
        <w:t xml:space="preserve"> </w:t>
      </w:r>
      <w:r w:rsidR="00241739" w:rsidRPr="00D55B5D">
        <w:rPr>
          <w:rFonts w:ascii="Times New Roman" w:hAnsi="Times New Roman" w:cs="Times New Roman"/>
          <w:sz w:val="24"/>
          <w:szCs w:val="24"/>
        </w:rPr>
        <w:t>workers</w:t>
      </w:r>
      <w:r w:rsidR="00241739">
        <w:rPr>
          <w:rFonts w:ascii="Times New Roman" w:hAnsi="Times New Roman" w:cs="Times New Roman"/>
          <w:sz w:val="24"/>
          <w:szCs w:val="24"/>
        </w:rPr>
        <w:t xml:space="preserve"> </w:t>
      </w:r>
      <w:r w:rsidR="000B61C4">
        <w:rPr>
          <w:rFonts w:ascii="Times New Roman" w:hAnsi="Times New Roman" w:cs="Times New Roman"/>
          <w:sz w:val="24"/>
          <w:szCs w:val="24"/>
        </w:rPr>
        <w:t>trained on</w:t>
      </w:r>
      <w:r w:rsidR="000B0A55" w:rsidRPr="00D55B5D">
        <w:rPr>
          <w:rFonts w:ascii="Times New Roman" w:hAnsi="Times New Roman" w:cs="Times New Roman"/>
          <w:sz w:val="24"/>
          <w:szCs w:val="24"/>
        </w:rPr>
        <w:t xml:space="preserve"> supportiv</w:t>
      </w:r>
      <w:r>
        <w:rPr>
          <w:rFonts w:ascii="Times New Roman" w:hAnsi="Times New Roman" w:cs="Times New Roman"/>
          <w:sz w:val="24"/>
          <w:szCs w:val="24"/>
        </w:rPr>
        <w:t xml:space="preserve">e supervision on IMNCI will </w:t>
      </w:r>
      <w:r w:rsidR="000B0A55" w:rsidRPr="00D55B5D">
        <w:rPr>
          <w:rFonts w:ascii="Times New Roman" w:hAnsi="Times New Roman" w:cs="Times New Roman"/>
          <w:sz w:val="24"/>
          <w:szCs w:val="24"/>
        </w:rPr>
        <w:t>supervise and monitor the o</w:t>
      </w:r>
      <w:r w:rsidR="004823EB">
        <w:rPr>
          <w:rFonts w:ascii="Times New Roman" w:hAnsi="Times New Roman" w:cs="Times New Roman"/>
          <w:sz w:val="24"/>
          <w:szCs w:val="24"/>
        </w:rPr>
        <w:t>ne stop services every six months</w:t>
      </w:r>
      <w:r w:rsidR="00241739">
        <w:rPr>
          <w:rFonts w:ascii="Times New Roman" w:hAnsi="Times New Roman" w:cs="Times New Roman"/>
          <w:sz w:val="24"/>
          <w:szCs w:val="24"/>
        </w:rPr>
        <w:t xml:space="preserve"> at the district level</w:t>
      </w:r>
      <w:r w:rsidR="000B0A55" w:rsidRPr="00D55B5D">
        <w:rPr>
          <w:rFonts w:ascii="Times New Roman" w:hAnsi="Times New Roman" w:cs="Times New Roman"/>
          <w:sz w:val="24"/>
          <w:szCs w:val="24"/>
        </w:rPr>
        <w:t>.</w:t>
      </w:r>
      <w:r w:rsidR="00241739" w:rsidRPr="00241739">
        <w:rPr>
          <w:rFonts w:ascii="Times New Roman" w:hAnsi="Times New Roman" w:cs="Times New Roman"/>
          <w:sz w:val="24"/>
          <w:szCs w:val="24"/>
        </w:rPr>
        <w:t xml:space="preserve"> </w:t>
      </w:r>
      <w:r w:rsidR="00241739" w:rsidRPr="00D55B5D">
        <w:rPr>
          <w:rFonts w:ascii="Times New Roman" w:hAnsi="Times New Roman" w:cs="Times New Roman"/>
          <w:sz w:val="24"/>
          <w:szCs w:val="24"/>
        </w:rPr>
        <w:t xml:space="preserve">The </w:t>
      </w:r>
      <w:r w:rsidR="00241739">
        <w:rPr>
          <w:rFonts w:ascii="Times New Roman" w:hAnsi="Times New Roman" w:cs="Times New Roman"/>
          <w:sz w:val="24"/>
          <w:szCs w:val="24"/>
        </w:rPr>
        <w:t xml:space="preserve">focal person for child </w:t>
      </w:r>
      <w:r w:rsidR="00241739" w:rsidRPr="00D55B5D">
        <w:rPr>
          <w:rFonts w:ascii="Times New Roman" w:hAnsi="Times New Roman" w:cs="Times New Roman"/>
          <w:sz w:val="24"/>
          <w:szCs w:val="24"/>
        </w:rPr>
        <w:t>health</w:t>
      </w:r>
      <w:r w:rsidR="00241739">
        <w:rPr>
          <w:rFonts w:ascii="Times New Roman" w:hAnsi="Times New Roman" w:cs="Times New Roman"/>
          <w:sz w:val="24"/>
          <w:szCs w:val="24"/>
        </w:rPr>
        <w:t xml:space="preserve"> program would coordinate and ensure annual supervision</w:t>
      </w:r>
      <w:r w:rsidR="000B61C4">
        <w:rPr>
          <w:rFonts w:ascii="Times New Roman" w:hAnsi="Times New Roman" w:cs="Times New Roman"/>
          <w:sz w:val="24"/>
          <w:szCs w:val="24"/>
        </w:rPr>
        <w:t xml:space="preserve"> for the one stop child health service center</w:t>
      </w:r>
      <w:r w:rsidR="00E758DD">
        <w:rPr>
          <w:rFonts w:ascii="Times New Roman" w:hAnsi="Times New Roman" w:cs="Times New Roman"/>
          <w:sz w:val="24"/>
          <w:szCs w:val="24"/>
        </w:rPr>
        <w:t xml:space="preserve"> from the central level.</w:t>
      </w:r>
    </w:p>
    <w:p w:rsidR="001544C7" w:rsidRPr="00D55B5D" w:rsidRDefault="001544C7" w:rsidP="00CA62E1">
      <w:pPr>
        <w:spacing w:line="276" w:lineRule="auto"/>
        <w:jc w:val="both"/>
        <w:rPr>
          <w:rFonts w:ascii="Times New Roman" w:hAnsi="Times New Roman" w:cs="Times New Roman"/>
          <w:sz w:val="24"/>
          <w:szCs w:val="24"/>
        </w:rPr>
      </w:pPr>
    </w:p>
    <w:p w:rsidR="00A865E0" w:rsidRPr="001544C7" w:rsidRDefault="001544C7" w:rsidP="00CA62E1">
      <w:pPr>
        <w:spacing w:line="276" w:lineRule="auto"/>
        <w:jc w:val="both"/>
        <w:rPr>
          <w:rFonts w:ascii="Times New Roman" w:hAnsi="Times New Roman" w:cs="Times New Roman"/>
          <w:b/>
          <w:sz w:val="24"/>
          <w:szCs w:val="24"/>
        </w:rPr>
      </w:pPr>
      <w:r w:rsidRPr="001544C7">
        <w:rPr>
          <w:rFonts w:ascii="Times New Roman" w:hAnsi="Times New Roman" w:cs="Times New Roman"/>
          <w:b/>
          <w:sz w:val="24"/>
          <w:szCs w:val="24"/>
        </w:rPr>
        <w:t>STAFFING PATTERN FOR THE ONE STOP CHILD HEALTH SERVICES</w:t>
      </w:r>
    </w:p>
    <w:p w:rsidR="00437A71" w:rsidRDefault="00A23DE3" w:rsidP="00437A71">
      <w:pPr>
        <w:spacing w:line="276" w:lineRule="auto"/>
        <w:jc w:val="both"/>
        <w:rPr>
          <w:rFonts w:ascii="Times New Roman" w:hAnsi="Times New Roman" w:cs="Times New Roman"/>
          <w:sz w:val="24"/>
          <w:szCs w:val="24"/>
        </w:rPr>
      </w:pPr>
      <w:r>
        <w:rPr>
          <w:rFonts w:ascii="Times New Roman" w:hAnsi="Times New Roman" w:cs="Times New Roman"/>
          <w:sz w:val="24"/>
          <w:szCs w:val="24"/>
        </w:rPr>
        <w:t>The existing staffs working in the different service department</w:t>
      </w:r>
      <w:r w:rsidR="00175BD6">
        <w:rPr>
          <w:rFonts w:ascii="Times New Roman" w:hAnsi="Times New Roman" w:cs="Times New Roman"/>
          <w:sz w:val="24"/>
          <w:szCs w:val="24"/>
        </w:rPr>
        <w:t>s</w:t>
      </w:r>
      <w:r>
        <w:rPr>
          <w:rFonts w:ascii="Times New Roman" w:hAnsi="Times New Roman" w:cs="Times New Roman"/>
          <w:sz w:val="24"/>
          <w:szCs w:val="24"/>
        </w:rPr>
        <w:t xml:space="preserve"> will be remobilized to work for the one stop child health service center. </w:t>
      </w:r>
      <w:r w:rsidR="00234E81">
        <w:rPr>
          <w:rFonts w:ascii="Times New Roman" w:hAnsi="Times New Roman" w:cs="Times New Roman"/>
          <w:sz w:val="24"/>
          <w:szCs w:val="24"/>
        </w:rPr>
        <w:t xml:space="preserve"> </w:t>
      </w:r>
    </w:p>
    <w:p w:rsidR="00234E81" w:rsidRDefault="004E45C0" w:rsidP="00234E81">
      <w:pPr>
        <w:pStyle w:val="ListParagraph"/>
        <w:numPr>
          <w:ilvl w:val="0"/>
          <w:numId w:val="32"/>
        </w:numPr>
        <w:spacing w:line="276" w:lineRule="auto"/>
        <w:jc w:val="both"/>
        <w:rPr>
          <w:rFonts w:ascii="Times New Roman" w:hAnsi="Times New Roman" w:cs="Times New Roman"/>
          <w:sz w:val="24"/>
          <w:szCs w:val="24"/>
        </w:rPr>
      </w:pPr>
      <w:r w:rsidRPr="007864A4">
        <w:rPr>
          <w:rFonts w:ascii="Times New Roman" w:hAnsi="Times New Roman" w:cs="Times New Roman"/>
          <w:sz w:val="24"/>
          <w:szCs w:val="24"/>
        </w:rPr>
        <w:t>At BHU</w:t>
      </w:r>
      <w:r w:rsidR="00437A71" w:rsidRPr="007864A4">
        <w:rPr>
          <w:rFonts w:ascii="Times New Roman" w:hAnsi="Times New Roman" w:cs="Times New Roman"/>
          <w:sz w:val="24"/>
          <w:szCs w:val="24"/>
        </w:rPr>
        <w:t xml:space="preserve"> I</w:t>
      </w:r>
      <w:r w:rsidRPr="007864A4">
        <w:rPr>
          <w:rFonts w:ascii="Times New Roman" w:hAnsi="Times New Roman" w:cs="Times New Roman"/>
          <w:sz w:val="24"/>
          <w:szCs w:val="24"/>
        </w:rPr>
        <w:t xml:space="preserve"> : </w:t>
      </w:r>
      <w:r w:rsidR="00437A71" w:rsidRPr="007864A4">
        <w:rPr>
          <w:rFonts w:ascii="Times New Roman" w:hAnsi="Times New Roman" w:cs="Times New Roman"/>
          <w:sz w:val="24"/>
          <w:szCs w:val="24"/>
        </w:rPr>
        <w:t>A receptionist</w:t>
      </w:r>
      <w:r w:rsidR="00234E81">
        <w:rPr>
          <w:rFonts w:ascii="Times New Roman" w:hAnsi="Times New Roman" w:cs="Times New Roman"/>
          <w:sz w:val="24"/>
          <w:szCs w:val="24"/>
        </w:rPr>
        <w:t xml:space="preserve">, </w:t>
      </w:r>
      <w:r w:rsidR="00437A71" w:rsidRPr="007864A4">
        <w:rPr>
          <w:rFonts w:ascii="Times New Roman" w:hAnsi="Times New Roman" w:cs="Times New Roman"/>
          <w:sz w:val="24"/>
          <w:szCs w:val="24"/>
        </w:rPr>
        <w:t>HA</w:t>
      </w:r>
      <w:r w:rsidRPr="007864A4">
        <w:rPr>
          <w:rFonts w:ascii="Times New Roman" w:hAnsi="Times New Roman" w:cs="Times New Roman"/>
          <w:sz w:val="24"/>
          <w:szCs w:val="24"/>
        </w:rPr>
        <w:t xml:space="preserve"> </w:t>
      </w:r>
      <w:r w:rsidR="00234E81">
        <w:rPr>
          <w:rFonts w:ascii="Times New Roman" w:hAnsi="Times New Roman" w:cs="Times New Roman"/>
          <w:sz w:val="24"/>
          <w:szCs w:val="24"/>
        </w:rPr>
        <w:t xml:space="preserve"> and relevant health care providers</w:t>
      </w:r>
    </w:p>
    <w:p w:rsidR="00234E81" w:rsidRDefault="00437A71" w:rsidP="00234E81">
      <w:pPr>
        <w:pStyle w:val="ListParagraph"/>
        <w:numPr>
          <w:ilvl w:val="0"/>
          <w:numId w:val="32"/>
        </w:numPr>
        <w:spacing w:line="276" w:lineRule="auto"/>
        <w:jc w:val="both"/>
        <w:rPr>
          <w:rFonts w:ascii="Times New Roman" w:hAnsi="Times New Roman" w:cs="Times New Roman"/>
          <w:sz w:val="24"/>
          <w:szCs w:val="24"/>
        </w:rPr>
      </w:pPr>
      <w:r w:rsidRPr="00234E81">
        <w:rPr>
          <w:rFonts w:ascii="Times New Roman" w:hAnsi="Times New Roman" w:cs="Times New Roman"/>
          <w:sz w:val="24"/>
          <w:szCs w:val="24"/>
        </w:rPr>
        <w:t xml:space="preserve">BHU II : </w:t>
      </w:r>
      <w:r w:rsidR="00234E81">
        <w:rPr>
          <w:rFonts w:ascii="Times New Roman" w:hAnsi="Times New Roman" w:cs="Times New Roman"/>
          <w:sz w:val="24"/>
          <w:szCs w:val="24"/>
        </w:rPr>
        <w:t xml:space="preserve"> A HA</w:t>
      </w:r>
      <w:r w:rsidR="00234E81" w:rsidRPr="00234E81">
        <w:rPr>
          <w:rFonts w:ascii="Times New Roman" w:hAnsi="Times New Roman" w:cs="Times New Roman"/>
          <w:sz w:val="24"/>
          <w:szCs w:val="24"/>
        </w:rPr>
        <w:t xml:space="preserve"> </w:t>
      </w:r>
      <w:r w:rsidR="00E670C3">
        <w:rPr>
          <w:rFonts w:ascii="Times New Roman" w:hAnsi="Times New Roman" w:cs="Times New Roman"/>
          <w:sz w:val="24"/>
          <w:szCs w:val="24"/>
        </w:rPr>
        <w:t>and relevant health care providers</w:t>
      </w:r>
    </w:p>
    <w:p w:rsidR="00234E81" w:rsidRDefault="00234E81" w:rsidP="00234E81">
      <w:pPr>
        <w:pStyle w:val="ListParagraph"/>
        <w:numPr>
          <w:ilvl w:val="0"/>
          <w:numId w:val="32"/>
        </w:num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t>District hospitals—40</w:t>
      </w:r>
      <w:r w:rsidR="00E670C3">
        <w:rPr>
          <w:rFonts w:ascii="Times New Roman" w:hAnsi="Times New Roman" w:cs="Times New Roman"/>
          <w:sz w:val="24"/>
          <w:szCs w:val="24"/>
        </w:rPr>
        <w:t xml:space="preserve"> and less beds-one or two staff and relevant health care providers</w:t>
      </w:r>
    </w:p>
    <w:p w:rsidR="00437A71" w:rsidRDefault="00234E81" w:rsidP="00234E81">
      <w:pPr>
        <w:pStyle w:val="ListParagraph"/>
        <w:numPr>
          <w:ilvl w:val="0"/>
          <w:numId w:val="32"/>
        </w:num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t>Hospitals-40 and more beds—two or three health staff depending on the work load</w:t>
      </w:r>
      <w:r w:rsidR="00E670C3">
        <w:rPr>
          <w:rFonts w:ascii="Times New Roman" w:hAnsi="Times New Roman" w:cs="Times New Roman"/>
          <w:sz w:val="24"/>
          <w:szCs w:val="24"/>
        </w:rPr>
        <w:t xml:space="preserve"> and relevant health care providers</w:t>
      </w:r>
    </w:p>
    <w:p w:rsidR="00D81DB0" w:rsidRDefault="00D81DB0" w:rsidP="00D81DB0">
      <w:pPr>
        <w:pStyle w:val="ListParagraph"/>
        <w:spacing w:line="276" w:lineRule="auto"/>
        <w:jc w:val="both"/>
        <w:rPr>
          <w:rFonts w:ascii="Times New Roman" w:hAnsi="Times New Roman" w:cs="Times New Roman"/>
          <w:sz w:val="24"/>
          <w:szCs w:val="24"/>
        </w:rPr>
      </w:pPr>
    </w:p>
    <w:p w:rsidR="002560C6" w:rsidRPr="00B053F6" w:rsidRDefault="001544C7" w:rsidP="002560C6">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INFRASTRUCTURE AND </w:t>
      </w:r>
      <w:r w:rsidR="00B053F6">
        <w:rPr>
          <w:rFonts w:ascii="Times New Roman" w:hAnsi="Times New Roman" w:cs="Times New Roman"/>
          <w:b/>
          <w:sz w:val="24"/>
          <w:szCs w:val="24"/>
        </w:rPr>
        <w:t>OTHER REQUIREMENTS FOR THE CHILD SERVICE CENTER</w:t>
      </w:r>
    </w:p>
    <w:p w:rsidR="00A865E0" w:rsidRPr="00F44A15" w:rsidRDefault="000B0A55" w:rsidP="00F44A15">
      <w:pPr>
        <w:pStyle w:val="ListParagraph"/>
        <w:numPr>
          <w:ilvl w:val="0"/>
          <w:numId w:val="32"/>
        </w:numPr>
        <w:spacing w:line="276" w:lineRule="auto"/>
        <w:jc w:val="both"/>
        <w:rPr>
          <w:rFonts w:ascii="Times New Roman" w:hAnsi="Times New Roman" w:cs="Times New Roman"/>
          <w:sz w:val="24"/>
          <w:szCs w:val="24"/>
        </w:rPr>
      </w:pPr>
      <w:r w:rsidRPr="008A7210">
        <w:rPr>
          <w:rFonts w:ascii="Times New Roman" w:hAnsi="Times New Roman" w:cs="Times New Roman"/>
          <w:sz w:val="24"/>
          <w:szCs w:val="24"/>
        </w:rPr>
        <w:t>One</w:t>
      </w:r>
      <w:r w:rsidR="00A865E0" w:rsidRPr="008A7210">
        <w:rPr>
          <w:rFonts w:ascii="Times New Roman" w:hAnsi="Times New Roman" w:cs="Times New Roman"/>
          <w:sz w:val="24"/>
          <w:szCs w:val="24"/>
        </w:rPr>
        <w:t xml:space="preserve"> room with a partition, </w:t>
      </w:r>
      <w:r w:rsidR="00A865E0" w:rsidRPr="00F44A15">
        <w:rPr>
          <w:rFonts w:ascii="Times New Roman" w:hAnsi="Times New Roman" w:cs="Times New Roman"/>
          <w:sz w:val="24"/>
          <w:szCs w:val="24"/>
        </w:rPr>
        <w:t xml:space="preserve">one for </w:t>
      </w:r>
      <w:proofErr w:type="spellStart"/>
      <w:r w:rsidR="00A865E0" w:rsidRPr="00F44A15">
        <w:rPr>
          <w:rFonts w:ascii="Times New Roman" w:hAnsi="Times New Roman" w:cs="Times New Roman"/>
          <w:sz w:val="24"/>
          <w:szCs w:val="24"/>
        </w:rPr>
        <w:t>well baby</w:t>
      </w:r>
      <w:proofErr w:type="spellEnd"/>
      <w:r w:rsidR="00A865E0" w:rsidRPr="00F44A15">
        <w:rPr>
          <w:rFonts w:ascii="Times New Roman" w:hAnsi="Times New Roman" w:cs="Times New Roman"/>
          <w:sz w:val="24"/>
          <w:szCs w:val="24"/>
        </w:rPr>
        <w:t xml:space="preserve"> and one for sick child in the hospitals.</w:t>
      </w:r>
    </w:p>
    <w:p w:rsidR="006E00EA" w:rsidRPr="008A7210" w:rsidRDefault="008A7210" w:rsidP="008A7210">
      <w:pPr>
        <w:pStyle w:val="ListParagraph"/>
        <w:numPr>
          <w:ilvl w:val="0"/>
          <w:numId w:val="33"/>
        </w:numPr>
        <w:spacing w:line="276" w:lineRule="auto"/>
        <w:jc w:val="both"/>
        <w:rPr>
          <w:rFonts w:ascii="Times New Roman" w:hAnsi="Times New Roman" w:cs="Times New Roman"/>
          <w:sz w:val="24"/>
          <w:szCs w:val="24"/>
        </w:rPr>
      </w:pPr>
      <w:r>
        <w:rPr>
          <w:rFonts w:ascii="Times New Roman" w:hAnsi="Times New Roman" w:cs="Times New Roman"/>
          <w:sz w:val="24"/>
          <w:szCs w:val="24"/>
        </w:rPr>
        <w:t>A</w:t>
      </w:r>
      <w:r w:rsidR="008D6AB5" w:rsidRPr="008A7210">
        <w:rPr>
          <w:rFonts w:ascii="Times New Roman" w:hAnsi="Times New Roman" w:cs="Times New Roman"/>
          <w:sz w:val="24"/>
          <w:szCs w:val="24"/>
        </w:rPr>
        <w:t xml:space="preserve"> child recreation corner</w:t>
      </w:r>
      <w:r>
        <w:rPr>
          <w:rFonts w:ascii="Times New Roman" w:hAnsi="Times New Roman" w:cs="Times New Roman"/>
          <w:sz w:val="24"/>
          <w:szCs w:val="24"/>
        </w:rPr>
        <w:t xml:space="preserve"> with age appropriate materials wherever possible</w:t>
      </w:r>
      <w:r w:rsidR="008D6AB5" w:rsidRPr="008A7210">
        <w:rPr>
          <w:rFonts w:ascii="Times New Roman" w:hAnsi="Times New Roman" w:cs="Times New Roman"/>
          <w:sz w:val="24"/>
          <w:szCs w:val="24"/>
        </w:rPr>
        <w:t xml:space="preserve">. </w:t>
      </w:r>
    </w:p>
    <w:p w:rsidR="00571F03" w:rsidRDefault="00571F03" w:rsidP="00CA62E1">
      <w:pPr>
        <w:spacing w:line="276" w:lineRule="auto"/>
        <w:jc w:val="both"/>
        <w:rPr>
          <w:rFonts w:ascii="Times New Roman" w:hAnsi="Times New Roman" w:cs="Times New Roman"/>
          <w:b/>
          <w:color w:val="4F81BD" w:themeColor="accent1"/>
          <w:sz w:val="24"/>
          <w:szCs w:val="24"/>
        </w:rPr>
      </w:pPr>
    </w:p>
    <w:p w:rsidR="00BC3304" w:rsidRDefault="00BC3304" w:rsidP="00CA62E1">
      <w:pPr>
        <w:spacing w:line="276" w:lineRule="auto"/>
        <w:jc w:val="both"/>
        <w:rPr>
          <w:rFonts w:ascii="Times New Roman" w:hAnsi="Times New Roman" w:cs="Times New Roman"/>
          <w:b/>
          <w:color w:val="4F81BD" w:themeColor="accent1"/>
          <w:sz w:val="24"/>
          <w:szCs w:val="24"/>
        </w:rPr>
      </w:pPr>
    </w:p>
    <w:p w:rsidR="00896E88" w:rsidRDefault="00896E88" w:rsidP="00CA62E1">
      <w:pPr>
        <w:spacing w:line="276" w:lineRule="auto"/>
        <w:jc w:val="both"/>
        <w:rPr>
          <w:rFonts w:ascii="Times New Roman" w:hAnsi="Times New Roman" w:cs="Times New Roman"/>
          <w:b/>
          <w:color w:val="4F81BD" w:themeColor="accent1"/>
          <w:sz w:val="24"/>
          <w:szCs w:val="24"/>
        </w:rPr>
      </w:pPr>
    </w:p>
    <w:p w:rsidR="00896E88" w:rsidRDefault="00896E88" w:rsidP="00CA62E1">
      <w:pPr>
        <w:spacing w:line="276" w:lineRule="auto"/>
        <w:jc w:val="both"/>
        <w:rPr>
          <w:rFonts w:ascii="Times New Roman" w:hAnsi="Times New Roman" w:cs="Times New Roman"/>
          <w:b/>
          <w:color w:val="4F81BD" w:themeColor="accent1"/>
          <w:sz w:val="24"/>
          <w:szCs w:val="24"/>
        </w:rPr>
      </w:pPr>
    </w:p>
    <w:p w:rsidR="00A54BEB" w:rsidRDefault="00A54BEB" w:rsidP="00CA62E1">
      <w:pPr>
        <w:spacing w:line="276" w:lineRule="auto"/>
        <w:jc w:val="both"/>
        <w:rPr>
          <w:rFonts w:ascii="Times New Roman" w:hAnsi="Times New Roman" w:cs="Times New Roman"/>
          <w:b/>
          <w:color w:val="4F81BD" w:themeColor="accent1"/>
          <w:sz w:val="24"/>
          <w:szCs w:val="24"/>
        </w:rPr>
      </w:pPr>
    </w:p>
    <w:p w:rsidR="00E816CD" w:rsidRDefault="00E816CD" w:rsidP="00CA62E1">
      <w:pPr>
        <w:spacing w:line="276" w:lineRule="auto"/>
        <w:jc w:val="both"/>
        <w:rPr>
          <w:rFonts w:ascii="Times New Roman" w:hAnsi="Times New Roman" w:cs="Times New Roman"/>
          <w:b/>
          <w:color w:val="4F81BD" w:themeColor="accent1"/>
          <w:sz w:val="24"/>
          <w:szCs w:val="24"/>
        </w:rPr>
      </w:pPr>
    </w:p>
    <w:p w:rsidR="00896E88" w:rsidRPr="000735AB" w:rsidRDefault="000735AB" w:rsidP="000735AB">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ANNEXTURE 1</w:t>
      </w:r>
    </w:p>
    <w:tbl>
      <w:tblPr>
        <w:tblpPr w:leftFromText="180" w:rightFromText="180" w:tblpY="930"/>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4"/>
        <w:gridCol w:w="4662"/>
        <w:gridCol w:w="3382"/>
      </w:tblGrid>
      <w:tr w:rsidR="000735AB" w:rsidRPr="00F33029" w:rsidTr="000735AB">
        <w:trPr>
          <w:trHeight w:val="408"/>
        </w:trPr>
        <w:tc>
          <w:tcPr>
            <w:tcW w:w="5000" w:type="pct"/>
            <w:gridSpan w:val="3"/>
            <w:shd w:val="clear" w:color="auto" w:fill="auto"/>
          </w:tcPr>
          <w:p w:rsidR="000735AB" w:rsidRPr="00F33029" w:rsidRDefault="000735AB" w:rsidP="00E816CD">
            <w:pPr>
              <w:spacing w:after="0"/>
              <w:jc w:val="center"/>
              <w:rPr>
                <w:rFonts w:ascii="Calibri" w:eastAsia="Calibri" w:hAnsi="Calibri" w:cs="Times New Roman"/>
                <w:b/>
              </w:rPr>
            </w:pPr>
            <w:r>
              <w:rPr>
                <w:rFonts w:ascii="Calibri" w:eastAsia="Calibri" w:hAnsi="Calibri" w:cs="Times New Roman"/>
                <w:b/>
              </w:rPr>
              <w:t>Service package for one stop child health service center</w:t>
            </w:r>
          </w:p>
        </w:tc>
      </w:tr>
      <w:tr w:rsidR="000735AB" w:rsidRPr="00F33029" w:rsidTr="000735AB">
        <w:trPr>
          <w:trHeight w:val="408"/>
        </w:trPr>
        <w:tc>
          <w:tcPr>
            <w:tcW w:w="840" w:type="pct"/>
            <w:shd w:val="clear" w:color="auto" w:fill="FFFF00"/>
          </w:tcPr>
          <w:p w:rsidR="000735AB" w:rsidRPr="00F33029" w:rsidRDefault="000735AB" w:rsidP="000735AB">
            <w:pPr>
              <w:spacing w:after="0"/>
              <w:jc w:val="center"/>
              <w:rPr>
                <w:rFonts w:ascii="Calibri" w:eastAsia="Calibri" w:hAnsi="Calibri" w:cs="Times New Roman"/>
                <w:b/>
              </w:rPr>
            </w:pPr>
            <w:r w:rsidRPr="00F33029">
              <w:rPr>
                <w:rFonts w:ascii="Calibri" w:eastAsia="Calibri" w:hAnsi="Calibri" w:cs="Times New Roman"/>
                <w:b/>
              </w:rPr>
              <w:t>Age of Child</w:t>
            </w:r>
          </w:p>
        </w:tc>
        <w:tc>
          <w:tcPr>
            <w:tcW w:w="2411" w:type="pct"/>
            <w:shd w:val="clear" w:color="auto" w:fill="FFFF00"/>
          </w:tcPr>
          <w:p w:rsidR="000735AB" w:rsidRPr="00F33029" w:rsidRDefault="000735AB" w:rsidP="000735AB">
            <w:pPr>
              <w:spacing w:after="0"/>
              <w:jc w:val="center"/>
              <w:rPr>
                <w:rFonts w:ascii="Calibri" w:eastAsia="Calibri" w:hAnsi="Calibri" w:cs="Times New Roman"/>
                <w:b/>
              </w:rPr>
            </w:pPr>
            <w:r w:rsidRPr="00F33029">
              <w:rPr>
                <w:rFonts w:ascii="Calibri" w:eastAsia="Calibri" w:hAnsi="Calibri" w:cs="Times New Roman"/>
                <w:b/>
              </w:rPr>
              <w:t>Child Health Services</w:t>
            </w:r>
          </w:p>
        </w:tc>
        <w:tc>
          <w:tcPr>
            <w:tcW w:w="1749" w:type="pct"/>
            <w:shd w:val="clear" w:color="auto" w:fill="FFFF00"/>
          </w:tcPr>
          <w:p w:rsidR="000735AB" w:rsidRPr="00F33029" w:rsidRDefault="000735AB" w:rsidP="000735AB">
            <w:pPr>
              <w:spacing w:after="0"/>
              <w:jc w:val="center"/>
              <w:rPr>
                <w:rFonts w:ascii="Calibri" w:eastAsia="Calibri" w:hAnsi="Calibri" w:cs="Times New Roman"/>
                <w:b/>
              </w:rPr>
            </w:pPr>
            <w:r w:rsidRPr="00F33029">
              <w:rPr>
                <w:rFonts w:ascii="Calibri" w:eastAsia="Calibri" w:hAnsi="Calibri" w:cs="Times New Roman"/>
                <w:b/>
              </w:rPr>
              <w:t>Frequency of services</w:t>
            </w:r>
          </w:p>
        </w:tc>
      </w:tr>
      <w:tr w:rsidR="000735AB" w:rsidRPr="00F33029" w:rsidTr="000735AB">
        <w:trPr>
          <w:trHeight w:val="170"/>
        </w:trPr>
        <w:tc>
          <w:tcPr>
            <w:tcW w:w="840" w:type="pct"/>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Day 0</w:t>
            </w:r>
          </w:p>
        </w:tc>
        <w:tc>
          <w:tcPr>
            <w:tcW w:w="2411" w:type="pct"/>
          </w:tcPr>
          <w:p w:rsidR="000735AB" w:rsidRPr="00F33029" w:rsidRDefault="000735AB" w:rsidP="000735AB">
            <w:pPr>
              <w:pStyle w:val="ListParagraph"/>
              <w:numPr>
                <w:ilvl w:val="0"/>
                <w:numId w:val="36"/>
              </w:numPr>
              <w:spacing w:after="0"/>
              <w:rPr>
                <w:rFonts w:ascii="Calibri" w:eastAsia="Calibri" w:hAnsi="Calibri" w:cs="Times New Roman"/>
              </w:rPr>
            </w:pPr>
            <w:r w:rsidRPr="00F33029">
              <w:rPr>
                <w:rFonts w:ascii="Calibri" w:eastAsia="Calibri" w:hAnsi="Calibri" w:cs="Times New Roman"/>
              </w:rPr>
              <w:t>Initiation of  breast feeding</w:t>
            </w:r>
          </w:p>
          <w:p w:rsidR="000735AB" w:rsidRPr="00F33029" w:rsidRDefault="000735AB" w:rsidP="000735AB">
            <w:pPr>
              <w:pStyle w:val="ListParagraph"/>
              <w:numPr>
                <w:ilvl w:val="0"/>
                <w:numId w:val="36"/>
              </w:numPr>
              <w:spacing w:after="0"/>
              <w:rPr>
                <w:rFonts w:ascii="Calibri" w:eastAsia="Calibri" w:hAnsi="Calibri" w:cs="Times New Roman"/>
              </w:rPr>
            </w:pPr>
            <w:r w:rsidRPr="00F33029">
              <w:rPr>
                <w:rFonts w:ascii="Calibri" w:eastAsia="Calibri" w:hAnsi="Calibri" w:cs="Times New Roman"/>
              </w:rPr>
              <w:t xml:space="preserve">Vaccination (OPV 0, BCG, </w:t>
            </w:r>
            <w:proofErr w:type="spellStart"/>
            <w:r w:rsidRPr="00F33029">
              <w:rPr>
                <w:rFonts w:ascii="Calibri" w:eastAsia="Calibri" w:hAnsi="Calibri" w:cs="Times New Roman"/>
              </w:rPr>
              <w:t>Hep</w:t>
            </w:r>
            <w:proofErr w:type="spellEnd"/>
            <w:r w:rsidRPr="00F33029">
              <w:rPr>
                <w:rFonts w:ascii="Calibri" w:eastAsia="Calibri" w:hAnsi="Calibri" w:cs="Times New Roman"/>
              </w:rPr>
              <w:t xml:space="preserve"> B)</w:t>
            </w:r>
          </w:p>
          <w:p w:rsidR="000735AB" w:rsidRPr="00F33029" w:rsidRDefault="000735AB" w:rsidP="000735AB">
            <w:pPr>
              <w:pStyle w:val="ListParagraph"/>
              <w:numPr>
                <w:ilvl w:val="0"/>
                <w:numId w:val="36"/>
              </w:numPr>
              <w:spacing w:after="0"/>
              <w:rPr>
                <w:rFonts w:ascii="Calibri" w:eastAsia="Calibri" w:hAnsi="Calibri" w:cs="Times New Roman"/>
              </w:rPr>
            </w:pPr>
            <w:r w:rsidRPr="00F33029">
              <w:rPr>
                <w:rFonts w:ascii="Calibri" w:eastAsia="Calibri" w:hAnsi="Calibri" w:cs="Times New Roman"/>
              </w:rPr>
              <w:t xml:space="preserve">Vitamin K </w:t>
            </w:r>
          </w:p>
          <w:p w:rsidR="000735AB" w:rsidRPr="00F33029" w:rsidRDefault="000735AB" w:rsidP="000735AB">
            <w:pPr>
              <w:pStyle w:val="ListParagraph"/>
              <w:numPr>
                <w:ilvl w:val="0"/>
                <w:numId w:val="36"/>
              </w:numPr>
              <w:spacing w:after="0"/>
              <w:rPr>
                <w:rFonts w:ascii="Calibri" w:eastAsia="Calibri" w:hAnsi="Calibri" w:cs="Times New Roman"/>
              </w:rPr>
            </w:pPr>
            <w:r w:rsidRPr="00F33029">
              <w:rPr>
                <w:rFonts w:ascii="Calibri" w:eastAsia="Calibri" w:hAnsi="Calibri" w:cs="Times New Roman"/>
              </w:rPr>
              <w:t xml:space="preserve">Assess for danger signs and congenital deformities </w:t>
            </w:r>
          </w:p>
          <w:p w:rsidR="000735AB" w:rsidRPr="00F33029" w:rsidRDefault="000735AB" w:rsidP="000735AB">
            <w:pPr>
              <w:pStyle w:val="ListParagraph"/>
              <w:numPr>
                <w:ilvl w:val="0"/>
                <w:numId w:val="36"/>
              </w:numPr>
              <w:spacing w:after="0"/>
              <w:rPr>
                <w:rFonts w:ascii="Calibri" w:eastAsia="Calibri" w:hAnsi="Calibri" w:cs="Times New Roman"/>
              </w:rPr>
            </w:pPr>
            <w:r w:rsidRPr="00F33029">
              <w:rPr>
                <w:rFonts w:ascii="Calibri" w:eastAsia="Calibri" w:hAnsi="Calibri" w:cs="Times New Roman"/>
              </w:rPr>
              <w:t>Growth monitoring (weight &amp; height)</w:t>
            </w:r>
          </w:p>
          <w:p w:rsidR="000735AB" w:rsidRPr="00F33029" w:rsidRDefault="000735AB" w:rsidP="000735AB">
            <w:pPr>
              <w:pStyle w:val="ListParagraph"/>
              <w:numPr>
                <w:ilvl w:val="0"/>
                <w:numId w:val="36"/>
              </w:numPr>
              <w:spacing w:after="0"/>
              <w:rPr>
                <w:rFonts w:ascii="Calibri" w:eastAsia="Calibri" w:hAnsi="Calibri" w:cs="Times New Roman"/>
              </w:rPr>
            </w:pPr>
            <w:r w:rsidRPr="00F33029">
              <w:rPr>
                <w:rFonts w:ascii="Calibri" w:eastAsia="Calibri" w:hAnsi="Calibri" w:cs="Times New Roman"/>
              </w:rPr>
              <w:t>IMNCI for sick child</w:t>
            </w:r>
          </w:p>
          <w:p w:rsidR="000735AB" w:rsidRPr="00F33029" w:rsidRDefault="000735AB" w:rsidP="000735AB">
            <w:pPr>
              <w:pStyle w:val="ListParagraph"/>
              <w:numPr>
                <w:ilvl w:val="0"/>
                <w:numId w:val="36"/>
              </w:numPr>
              <w:spacing w:after="0"/>
              <w:rPr>
                <w:rFonts w:ascii="Calibri" w:eastAsia="Calibri" w:hAnsi="Calibri" w:cs="Times New Roman"/>
              </w:rPr>
            </w:pPr>
            <w:r w:rsidRPr="00F33029">
              <w:rPr>
                <w:rFonts w:ascii="Calibri" w:eastAsia="Calibri" w:hAnsi="Calibri" w:cs="Times New Roman"/>
              </w:rPr>
              <w:t xml:space="preserve">Care for Child Development (C4CD) Services </w:t>
            </w:r>
          </w:p>
        </w:tc>
        <w:tc>
          <w:tcPr>
            <w:tcW w:w="1749" w:type="pct"/>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At birth</w:t>
            </w:r>
          </w:p>
        </w:tc>
      </w:tr>
      <w:tr w:rsidR="000735AB" w:rsidRPr="00F33029" w:rsidTr="000735AB">
        <w:trPr>
          <w:trHeight w:val="170"/>
        </w:trPr>
        <w:tc>
          <w:tcPr>
            <w:tcW w:w="840" w:type="pct"/>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Day 3</w:t>
            </w:r>
          </w:p>
        </w:tc>
        <w:tc>
          <w:tcPr>
            <w:tcW w:w="2411" w:type="pct"/>
          </w:tcPr>
          <w:p w:rsidR="000735AB" w:rsidRPr="00F33029" w:rsidRDefault="000735AB" w:rsidP="000735AB">
            <w:pPr>
              <w:pStyle w:val="ListParagraph"/>
              <w:numPr>
                <w:ilvl w:val="0"/>
                <w:numId w:val="37"/>
              </w:numPr>
              <w:spacing w:after="0"/>
              <w:rPr>
                <w:rFonts w:ascii="Calibri" w:eastAsia="Calibri" w:hAnsi="Calibri" w:cs="Times New Roman"/>
              </w:rPr>
            </w:pPr>
            <w:r w:rsidRPr="00F33029">
              <w:rPr>
                <w:rFonts w:ascii="Calibri" w:eastAsia="Calibri" w:hAnsi="Calibri" w:cs="Times New Roman"/>
              </w:rPr>
              <w:t>Assess for danger signs and infections</w:t>
            </w:r>
          </w:p>
          <w:p w:rsidR="000735AB" w:rsidRPr="00F33029" w:rsidRDefault="000735AB" w:rsidP="000735AB">
            <w:pPr>
              <w:pStyle w:val="ListParagraph"/>
              <w:numPr>
                <w:ilvl w:val="0"/>
                <w:numId w:val="37"/>
              </w:numPr>
              <w:spacing w:after="0"/>
              <w:rPr>
                <w:rFonts w:ascii="Calibri" w:eastAsia="Calibri" w:hAnsi="Calibri" w:cs="Times New Roman"/>
              </w:rPr>
            </w:pPr>
            <w:r w:rsidRPr="00F33029">
              <w:rPr>
                <w:rFonts w:ascii="Calibri" w:eastAsia="Calibri" w:hAnsi="Calibri" w:cs="Times New Roman"/>
              </w:rPr>
              <w:t xml:space="preserve">Vaccination (OPV 0, BCG) if not given at birth </w:t>
            </w:r>
          </w:p>
          <w:p w:rsidR="000735AB" w:rsidRPr="00F33029" w:rsidRDefault="000735AB" w:rsidP="000735AB">
            <w:pPr>
              <w:pStyle w:val="ListParagraph"/>
              <w:numPr>
                <w:ilvl w:val="0"/>
                <w:numId w:val="37"/>
              </w:numPr>
              <w:spacing w:after="0"/>
              <w:rPr>
                <w:rFonts w:ascii="Calibri" w:eastAsia="Calibri" w:hAnsi="Calibri" w:cs="Times New Roman"/>
              </w:rPr>
            </w:pPr>
            <w:r w:rsidRPr="00F33029">
              <w:rPr>
                <w:rFonts w:ascii="Calibri" w:eastAsia="Calibri" w:hAnsi="Calibri" w:cs="Times New Roman"/>
              </w:rPr>
              <w:t>Assess for breast feeding</w:t>
            </w:r>
          </w:p>
          <w:p w:rsidR="000735AB" w:rsidRPr="00F33029" w:rsidRDefault="000735AB" w:rsidP="000735AB">
            <w:pPr>
              <w:pStyle w:val="ListParagraph"/>
              <w:numPr>
                <w:ilvl w:val="0"/>
                <w:numId w:val="37"/>
              </w:numPr>
              <w:spacing w:after="0"/>
              <w:rPr>
                <w:rFonts w:ascii="Calibri" w:eastAsia="Calibri" w:hAnsi="Calibri" w:cs="Times New Roman"/>
              </w:rPr>
            </w:pPr>
            <w:r w:rsidRPr="00F33029">
              <w:rPr>
                <w:rFonts w:ascii="Calibri" w:eastAsia="Calibri" w:hAnsi="Calibri" w:cs="Times New Roman"/>
              </w:rPr>
              <w:t>IMNCI for sick child</w:t>
            </w:r>
          </w:p>
          <w:p w:rsidR="000735AB" w:rsidRPr="00F33029" w:rsidRDefault="000735AB" w:rsidP="000735AB">
            <w:pPr>
              <w:pStyle w:val="ListParagraph"/>
              <w:numPr>
                <w:ilvl w:val="0"/>
                <w:numId w:val="37"/>
              </w:numPr>
              <w:spacing w:after="0"/>
              <w:rPr>
                <w:rFonts w:ascii="Calibri" w:eastAsia="Calibri" w:hAnsi="Calibri" w:cs="Times New Roman"/>
              </w:rPr>
            </w:pPr>
            <w:r w:rsidRPr="00F33029">
              <w:rPr>
                <w:rFonts w:ascii="Calibri" w:eastAsia="Calibri" w:hAnsi="Calibri" w:cs="Times New Roman"/>
              </w:rPr>
              <w:t xml:space="preserve">C4CD Services </w:t>
            </w:r>
          </w:p>
        </w:tc>
        <w:tc>
          <w:tcPr>
            <w:tcW w:w="1749" w:type="pct"/>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At Day 3</w:t>
            </w:r>
          </w:p>
        </w:tc>
      </w:tr>
      <w:tr w:rsidR="000735AB" w:rsidRPr="00F33029" w:rsidTr="000735AB">
        <w:trPr>
          <w:trHeight w:val="170"/>
        </w:trPr>
        <w:tc>
          <w:tcPr>
            <w:tcW w:w="840" w:type="pct"/>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 xml:space="preserve">6 Weeks </w:t>
            </w:r>
          </w:p>
        </w:tc>
        <w:tc>
          <w:tcPr>
            <w:tcW w:w="2411" w:type="pct"/>
          </w:tcPr>
          <w:p w:rsidR="000735AB" w:rsidRPr="00F33029" w:rsidRDefault="000735AB" w:rsidP="000735AB">
            <w:pPr>
              <w:pStyle w:val="ListParagraph"/>
              <w:numPr>
                <w:ilvl w:val="0"/>
                <w:numId w:val="38"/>
              </w:numPr>
              <w:spacing w:after="0"/>
              <w:rPr>
                <w:rFonts w:ascii="Calibri" w:eastAsia="Calibri" w:hAnsi="Calibri" w:cs="Times New Roman"/>
              </w:rPr>
            </w:pPr>
            <w:r w:rsidRPr="00F33029">
              <w:rPr>
                <w:rFonts w:ascii="Calibri" w:eastAsia="Calibri" w:hAnsi="Calibri" w:cs="Times New Roman"/>
              </w:rPr>
              <w:t xml:space="preserve">Vaccination (OPV 1, </w:t>
            </w:r>
            <w:proofErr w:type="spellStart"/>
            <w:r w:rsidRPr="00F33029">
              <w:rPr>
                <w:rFonts w:ascii="Calibri" w:eastAsia="Calibri" w:hAnsi="Calibri" w:cs="Times New Roman"/>
              </w:rPr>
              <w:t>Pentavalent</w:t>
            </w:r>
            <w:proofErr w:type="spellEnd"/>
            <w:r w:rsidRPr="00F33029">
              <w:rPr>
                <w:rFonts w:ascii="Calibri" w:eastAsia="Calibri" w:hAnsi="Calibri" w:cs="Times New Roman"/>
              </w:rPr>
              <w:t xml:space="preserve"> 1)</w:t>
            </w:r>
          </w:p>
          <w:p w:rsidR="000735AB" w:rsidRPr="00F33029" w:rsidRDefault="000735AB" w:rsidP="000735AB">
            <w:pPr>
              <w:pStyle w:val="ListParagraph"/>
              <w:numPr>
                <w:ilvl w:val="0"/>
                <w:numId w:val="38"/>
              </w:numPr>
              <w:spacing w:after="0"/>
              <w:rPr>
                <w:rFonts w:ascii="Calibri" w:eastAsia="Calibri" w:hAnsi="Calibri" w:cs="Times New Roman"/>
              </w:rPr>
            </w:pPr>
            <w:r w:rsidRPr="00F33029">
              <w:rPr>
                <w:rFonts w:ascii="Calibri" w:eastAsia="Calibri" w:hAnsi="Calibri" w:cs="Times New Roman"/>
              </w:rPr>
              <w:t>Growth monitoring</w:t>
            </w:r>
          </w:p>
          <w:p w:rsidR="000735AB" w:rsidRPr="00F33029" w:rsidRDefault="000735AB" w:rsidP="000735AB">
            <w:pPr>
              <w:pStyle w:val="ListParagraph"/>
              <w:numPr>
                <w:ilvl w:val="0"/>
                <w:numId w:val="38"/>
              </w:numPr>
              <w:spacing w:after="0"/>
              <w:rPr>
                <w:rFonts w:ascii="Calibri" w:eastAsia="Calibri" w:hAnsi="Calibri" w:cs="Times New Roman"/>
              </w:rPr>
            </w:pPr>
            <w:r w:rsidRPr="00F33029">
              <w:rPr>
                <w:rFonts w:ascii="Calibri" w:eastAsia="Calibri" w:hAnsi="Calibri" w:cs="Times New Roman"/>
              </w:rPr>
              <w:t>Assess for danger signs and infections</w:t>
            </w:r>
          </w:p>
          <w:p w:rsidR="000735AB" w:rsidRPr="00F33029" w:rsidRDefault="000735AB" w:rsidP="000735AB">
            <w:pPr>
              <w:pStyle w:val="ListParagraph"/>
              <w:numPr>
                <w:ilvl w:val="0"/>
                <w:numId w:val="38"/>
              </w:numPr>
              <w:spacing w:after="0"/>
              <w:rPr>
                <w:rFonts w:ascii="Calibri" w:eastAsia="Calibri" w:hAnsi="Calibri" w:cs="Times New Roman"/>
              </w:rPr>
            </w:pPr>
            <w:r w:rsidRPr="00F33029">
              <w:rPr>
                <w:rFonts w:ascii="Calibri" w:eastAsia="Calibri" w:hAnsi="Calibri" w:cs="Times New Roman"/>
              </w:rPr>
              <w:t>Assess for breast feeding</w:t>
            </w:r>
          </w:p>
          <w:p w:rsidR="000735AB" w:rsidRPr="00F33029" w:rsidRDefault="000735AB" w:rsidP="000735AB">
            <w:pPr>
              <w:pStyle w:val="ListParagraph"/>
              <w:numPr>
                <w:ilvl w:val="0"/>
                <w:numId w:val="37"/>
              </w:numPr>
              <w:spacing w:after="0"/>
              <w:rPr>
                <w:rFonts w:ascii="Calibri" w:eastAsia="Calibri" w:hAnsi="Calibri" w:cs="Times New Roman"/>
              </w:rPr>
            </w:pPr>
            <w:r w:rsidRPr="00F33029">
              <w:rPr>
                <w:rFonts w:ascii="Calibri" w:eastAsia="Calibri" w:hAnsi="Calibri" w:cs="Times New Roman"/>
              </w:rPr>
              <w:t>IMNCI for sick child</w:t>
            </w:r>
          </w:p>
          <w:p w:rsidR="000735AB" w:rsidRPr="00F33029" w:rsidRDefault="000735AB" w:rsidP="000735AB">
            <w:pPr>
              <w:pStyle w:val="ListParagraph"/>
              <w:numPr>
                <w:ilvl w:val="0"/>
                <w:numId w:val="38"/>
              </w:numPr>
              <w:spacing w:after="0"/>
              <w:rPr>
                <w:rFonts w:ascii="Calibri" w:eastAsia="Calibri" w:hAnsi="Calibri" w:cs="Times New Roman"/>
              </w:rPr>
            </w:pPr>
            <w:r w:rsidRPr="00F33029">
              <w:rPr>
                <w:rFonts w:ascii="Calibri" w:eastAsia="Calibri" w:hAnsi="Calibri" w:cs="Times New Roman"/>
              </w:rPr>
              <w:t>C4CD   services</w:t>
            </w:r>
          </w:p>
        </w:tc>
        <w:tc>
          <w:tcPr>
            <w:tcW w:w="1749" w:type="pct"/>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At 6 weeks (1 &amp; ½ months)</w:t>
            </w:r>
          </w:p>
        </w:tc>
      </w:tr>
      <w:tr w:rsidR="000735AB" w:rsidRPr="00F33029" w:rsidTr="000735AB">
        <w:trPr>
          <w:trHeight w:val="170"/>
        </w:trPr>
        <w:tc>
          <w:tcPr>
            <w:tcW w:w="840" w:type="pct"/>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10 Weeks</w:t>
            </w:r>
          </w:p>
        </w:tc>
        <w:tc>
          <w:tcPr>
            <w:tcW w:w="2411" w:type="pct"/>
          </w:tcPr>
          <w:p w:rsidR="000735AB" w:rsidRPr="00F33029" w:rsidRDefault="000735AB" w:rsidP="000735AB">
            <w:pPr>
              <w:pStyle w:val="ListParagraph"/>
              <w:numPr>
                <w:ilvl w:val="0"/>
                <w:numId w:val="39"/>
              </w:numPr>
              <w:spacing w:after="0"/>
              <w:rPr>
                <w:rFonts w:ascii="Calibri" w:eastAsia="Calibri" w:hAnsi="Calibri" w:cs="Times New Roman"/>
              </w:rPr>
            </w:pPr>
            <w:r w:rsidRPr="00F33029">
              <w:rPr>
                <w:rFonts w:ascii="Calibri" w:eastAsia="Calibri" w:hAnsi="Calibri" w:cs="Times New Roman"/>
              </w:rPr>
              <w:t xml:space="preserve">Vaccination (OPV 2, </w:t>
            </w:r>
            <w:proofErr w:type="spellStart"/>
            <w:r w:rsidRPr="00F33029">
              <w:rPr>
                <w:rFonts w:ascii="Calibri" w:eastAsia="Calibri" w:hAnsi="Calibri" w:cs="Times New Roman"/>
              </w:rPr>
              <w:t>Pentavalent</w:t>
            </w:r>
            <w:proofErr w:type="spellEnd"/>
            <w:r w:rsidRPr="00F33029">
              <w:rPr>
                <w:rFonts w:ascii="Calibri" w:eastAsia="Calibri" w:hAnsi="Calibri" w:cs="Times New Roman"/>
              </w:rPr>
              <w:t xml:space="preserve"> 2)</w:t>
            </w:r>
          </w:p>
          <w:p w:rsidR="000735AB" w:rsidRPr="00F33029" w:rsidRDefault="000735AB" w:rsidP="000735AB">
            <w:pPr>
              <w:pStyle w:val="ListParagraph"/>
              <w:numPr>
                <w:ilvl w:val="0"/>
                <w:numId w:val="39"/>
              </w:numPr>
              <w:spacing w:after="0"/>
              <w:rPr>
                <w:rFonts w:ascii="Calibri" w:eastAsia="Calibri" w:hAnsi="Calibri" w:cs="Times New Roman"/>
              </w:rPr>
            </w:pPr>
            <w:r w:rsidRPr="00F33029">
              <w:rPr>
                <w:rFonts w:ascii="Calibri" w:eastAsia="Calibri" w:hAnsi="Calibri" w:cs="Times New Roman"/>
              </w:rPr>
              <w:t>Growth monitoring (weight only)</w:t>
            </w:r>
          </w:p>
          <w:p w:rsidR="000735AB" w:rsidRPr="00F33029" w:rsidRDefault="000735AB" w:rsidP="000735AB">
            <w:pPr>
              <w:pStyle w:val="ListParagraph"/>
              <w:numPr>
                <w:ilvl w:val="0"/>
                <w:numId w:val="39"/>
              </w:numPr>
              <w:spacing w:after="0"/>
              <w:rPr>
                <w:rFonts w:ascii="Calibri" w:eastAsia="Calibri" w:hAnsi="Calibri" w:cs="Times New Roman"/>
              </w:rPr>
            </w:pPr>
            <w:r w:rsidRPr="00F33029">
              <w:rPr>
                <w:rFonts w:ascii="Calibri" w:eastAsia="Calibri" w:hAnsi="Calibri" w:cs="Times New Roman"/>
              </w:rPr>
              <w:t>Assess for danger signs and infections</w:t>
            </w:r>
          </w:p>
          <w:p w:rsidR="000735AB" w:rsidRPr="00F33029" w:rsidRDefault="000735AB" w:rsidP="000735AB">
            <w:pPr>
              <w:pStyle w:val="ListParagraph"/>
              <w:numPr>
                <w:ilvl w:val="0"/>
                <w:numId w:val="37"/>
              </w:numPr>
              <w:spacing w:after="0"/>
              <w:rPr>
                <w:rFonts w:ascii="Calibri" w:eastAsia="Calibri" w:hAnsi="Calibri" w:cs="Times New Roman"/>
              </w:rPr>
            </w:pPr>
            <w:r w:rsidRPr="00F33029">
              <w:rPr>
                <w:rFonts w:ascii="Calibri" w:eastAsia="Calibri" w:hAnsi="Calibri" w:cs="Times New Roman"/>
              </w:rPr>
              <w:t>IMNCI for sick child</w:t>
            </w:r>
          </w:p>
          <w:p w:rsidR="000735AB" w:rsidRPr="00F33029" w:rsidRDefault="000735AB" w:rsidP="000735AB">
            <w:pPr>
              <w:pStyle w:val="ListParagraph"/>
              <w:numPr>
                <w:ilvl w:val="0"/>
                <w:numId w:val="39"/>
              </w:numPr>
              <w:spacing w:after="0"/>
              <w:rPr>
                <w:rFonts w:ascii="Calibri" w:eastAsia="Calibri" w:hAnsi="Calibri" w:cs="Times New Roman"/>
              </w:rPr>
            </w:pPr>
            <w:r w:rsidRPr="00F33029">
              <w:rPr>
                <w:rFonts w:ascii="Calibri" w:eastAsia="Calibri" w:hAnsi="Calibri" w:cs="Times New Roman"/>
              </w:rPr>
              <w:t>C4CD  services</w:t>
            </w:r>
          </w:p>
        </w:tc>
        <w:tc>
          <w:tcPr>
            <w:tcW w:w="1749" w:type="pct"/>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At 10 weeks ( 2 &amp; ½ months)</w:t>
            </w:r>
          </w:p>
        </w:tc>
      </w:tr>
      <w:tr w:rsidR="000735AB" w:rsidRPr="00F33029" w:rsidTr="000735AB">
        <w:trPr>
          <w:trHeight w:val="170"/>
        </w:trPr>
        <w:tc>
          <w:tcPr>
            <w:tcW w:w="840" w:type="pct"/>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14 Weeks</w:t>
            </w:r>
          </w:p>
        </w:tc>
        <w:tc>
          <w:tcPr>
            <w:tcW w:w="2411" w:type="pct"/>
          </w:tcPr>
          <w:p w:rsidR="000735AB" w:rsidRPr="00F33029" w:rsidRDefault="000735AB" w:rsidP="000735AB">
            <w:pPr>
              <w:pStyle w:val="ListParagraph"/>
              <w:numPr>
                <w:ilvl w:val="0"/>
                <w:numId w:val="40"/>
              </w:numPr>
              <w:spacing w:after="0"/>
              <w:rPr>
                <w:rFonts w:ascii="Calibri" w:eastAsia="Calibri" w:hAnsi="Calibri" w:cs="Times New Roman"/>
              </w:rPr>
            </w:pPr>
            <w:r w:rsidRPr="00F33029">
              <w:rPr>
                <w:rFonts w:ascii="Calibri" w:eastAsia="Calibri" w:hAnsi="Calibri" w:cs="Times New Roman"/>
              </w:rPr>
              <w:t xml:space="preserve">Vaccination (OPV 3, </w:t>
            </w:r>
            <w:proofErr w:type="spellStart"/>
            <w:r w:rsidRPr="00F33029">
              <w:rPr>
                <w:rFonts w:ascii="Calibri" w:eastAsia="Calibri" w:hAnsi="Calibri" w:cs="Times New Roman"/>
              </w:rPr>
              <w:t>Pentavalent</w:t>
            </w:r>
            <w:proofErr w:type="spellEnd"/>
            <w:r w:rsidRPr="00F33029">
              <w:rPr>
                <w:rFonts w:ascii="Calibri" w:eastAsia="Calibri" w:hAnsi="Calibri" w:cs="Times New Roman"/>
              </w:rPr>
              <w:t xml:space="preserve"> 3)</w:t>
            </w:r>
          </w:p>
          <w:p w:rsidR="000735AB" w:rsidRPr="00F33029" w:rsidRDefault="000735AB" w:rsidP="000735AB">
            <w:pPr>
              <w:pStyle w:val="ListParagraph"/>
              <w:numPr>
                <w:ilvl w:val="0"/>
                <w:numId w:val="40"/>
              </w:numPr>
              <w:spacing w:after="0"/>
              <w:rPr>
                <w:rFonts w:ascii="Calibri" w:eastAsia="Calibri" w:hAnsi="Calibri" w:cs="Times New Roman"/>
              </w:rPr>
            </w:pPr>
            <w:r w:rsidRPr="00F33029">
              <w:rPr>
                <w:rFonts w:ascii="Calibri" w:eastAsia="Calibri" w:hAnsi="Calibri" w:cs="Times New Roman"/>
              </w:rPr>
              <w:t xml:space="preserve">Growth monitoring ( </w:t>
            </w:r>
            <w:proofErr w:type="spellStart"/>
            <w:r w:rsidRPr="00F33029">
              <w:rPr>
                <w:rFonts w:ascii="Calibri" w:eastAsia="Calibri" w:hAnsi="Calibri" w:cs="Times New Roman"/>
              </w:rPr>
              <w:t>wt</w:t>
            </w:r>
            <w:proofErr w:type="spellEnd"/>
            <w:r w:rsidRPr="00F33029">
              <w:rPr>
                <w:rFonts w:ascii="Calibri" w:eastAsia="Calibri" w:hAnsi="Calibri" w:cs="Times New Roman"/>
              </w:rPr>
              <w:t xml:space="preserve"> &amp; height)</w:t>
            </w:r>
          </w:p>
          <w:p w:rsidR="000735AB" w:rsidRPr="00F33029" w:rsidRDefault="000735AB" w:rsidP="000735AB">
            <w:pPr>
              <w:pStyle w:val="ListParagraph"/>
              <w:numPr>
                <w:ilvl w:val="0"/>
                <w:numId w:val="40"/>
              </w:numPr>
              <w:spacing w:after="0"/>
              <w:rPr>
                <w:rFonts w:ascii="Calibri" w:eastAsia="Calibri" w:hAnsi="Calibri" w:cs="Times New Roman"/>
              </w:rPr>
            </w:pPr>
            <w:r w:rsidRPr="00F33029">
              <w:rPr>
                <w:rFonts w:ascii="Calibri" w:eastAsia="Calibri" w:hAnsi="Calibri" w:cs="Times New Roman"/>
              </w:rPr>
              <w:t>Assess for breast feeding</w:t>
            </w:r>
          </w:p>
          <w:p w:rsidR="000735AB" w:rsidRPr="00F33029" w:rsidRDefault="000735AB" w:rsidP="000735AB">
            <w:pPr>
              <w:pStyle w:val="ListParagraph"/>
              <w:numPr>
                <w:ilvl w:val="0"/>
                <w:numId w:val="37"/>
              </w:numPr>
              <w:spacing w:after="0"/>
              <w:rPr>
                <w:rFonts w:ascii="Calibri" w:eastAsia="Calibri" w:hAnsi="Calibri" w:cs="Times New Roman"/>
              </w:rPr>
            </w:pPr>
            <w:r w:rsidRPr="00F33029">
              <w:rPr>
                <w:rFonts w:ascii="Calibri" w:eastAsia="Calibri" w:hAnsi="Calibri" w:cs="Times New Roman"/>
              </w:rPr>
              <w:t>IMNCI for sick child</w:t>
            </w:r>
          </w:p>
          <w:p w:rsidR="000735AB" w:rsidRPr="00F33029" w:rsidRDefault="000735AB" w:rsidP="000735AB">
            <w:pPr>
              <w:pStyle w:val="ListParagraph"/>
              <w:numPr>
                <w:ilvl w:val="0"/>
                <w:numId w:val="40"/>
              </w:numPr>
              <w:spacing w:after="0"/>
              <w:rPr>
                <w:rFonts w:ascii="Calibri" w:eastAsia="Calibri" w:hAnsi="Calibri" w:cs="Times New Roman"/>
              </w:rPr>
            </w:pPr>
            <w:r w:rsidRPr="00F33029">
              <w:rPr>
                <w:rFonts w:ascii="Calibri" w:eastAsia="Calibri" w:hAnsi="Calibri" w:cs="Times New Roman"/>
              </w:rPr>
              <w:t>C4CD  services</w:t>
            </w:r>
          </w:p>
        </w:tc>
        <w:tc>
          <w:tcPr>
            <w:tcW w:w="1749" w:type="pct"/>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At 14 weeks (3 &amp; ½ months)</w:t>
            </w:r>
          </w:p>
        </w:tc>
      </w:tr>
      <w:tr w:rsidR="000735AB" w:rsidRPr="00F33029" w:rsidTr="000735AB">
        <w:trPr>
          <w:trHeight w:val="481"/>
        </w:trPr>
        <w:tc>
          <w:tcPr>
            <w:tcW w:w="840" w:type="pct"/>
            <w:vMerge w:val="restart"/>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6 Months</w:t>
            </w:r>
          </w:p>
        </w:tc>
        <w:tc>
          <w:tcPr>
            <w:tcW w:w="2411" w:type="pct"/>
          </w:tcPr>
          <w:p w:rsidR="000735AB" w:rsidRPr="00F33029" w:rsidRDefault="000735AB" w:rsidP="000735AB">
            <w:pPr>
              <w:pStyle w:val="ListParagraph"/>
              <w:numPr>
                <w:ilvl w:val="0"/>
                <w:numId w:val="41"/>
              </w:numPr>
              <w:spacing w:after="0"/>
              <w:rPr>
                <w:rFonts w:ascii="Calibri" w:eastAsia="Calibri" w:hAnsi="Calibri" w:cs="Times New Roman"/>
              </w:rPr>
            </w:pPr>
            <w:r w:rsidRPr="00F33029">
              <w:rPr>
                <w:rFonts w:ascii="Calibri" w:eastAsia="Calibri" w:hAnsi="Calibri" w:cs="Times New Roman"/>
              </w:rPr>
              <w:t>Growth monitoring (Weight)</w:t>
            </w:r>
          </w:p>
        </w:tc>
        <w:tc>
          <w:tcPr>
            <w:tcW w:w="1749" w:type="pct"/>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Every month  from 6 months until 1 year</w:t>
            </w:r>
          </w:p>
        </w:tc>
      </w:tr>
      <w:tr w:rsidR="000735AB" w:rsidRPr="00F33029" w:rsidTr="000735AB">
        <w:trPr>
          <w:trHeight w:val="691"/>
        </w:trPr>
        <w:tc>
          <w:tcPr>
            <w:tcW w:w="840" w:type="pct"/>
            <w:vMerge/>
          </w:tcPr>
          <w:p w:rsidR="000735AB" w:rsidRPr="00F33029" w:rsidRDefault="000735AB" w:rsidP="000735AB">
            <w:pPr>
              <w:spacing w:after="0"/>
              <w:rPr>
                <w:rFonts w:ascii="Calibri" w:eastAsia="Calibri" w:hAnsi="Calibri" w:cs="Times New Roman"/>
              </w:rPr>
            </w:pPr>
          </w:p>
        </w:tc>
        <w:tc>
          <w:tcPr>
            <w:tcW w:w="2411" w:type="pct"/>
          </w:tcPr>
          <w:p w:rsidR="000735AB" w:rsidRPr="00F33029" w:rsidRDefault="000735AB" w:rsidP="000735AB">
            <w:pPr>
              <w:pStyle w:val="ListParagraph"/>
              <w:numPr>
                <w:ilvl w:val="0"/>
                <w:numId w:val="41"/>
              </w:numPr>
              <w:spacing w:after="0"/>
              <w:rPr>
                <w:rFonts w:ascii="Calibri" w:eastAsia="Calibri" w:hAnsi="Calibri" w:cs="Times New Roman"/>
              </w:rPr>
            </w:pPr>
            <w:r w:rsidRPr="00F33029">
              <w:rPr>
                <w:rFonts w:ascii="Calibri" w:eastAsia="Calibri" w:hAnsi="Calibri" w:cs="Times New Roman"/>
              </w:rPr>
              <w:t>Growth monitoring (Height)</w:t>
            </w:r>
          </w:p>
        </w:tc>
        <w:tc>
          <w:tcPr>
            <w:tcW w:w="1749" w:type="pct"/>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Every 3 months from 6 months  until 2 years</w:t>
            </w:r>
          </w:p>
          <w:p w:rsidR="000735AB" w:rsidRPr="00F33029" w:rsidRDefault="000735AB" w:rsidP="000735AB">
            <w:pPr>
              <w:spacing w:after="0"/>
              <w:rPr>
                <w:rFonts w:ascii="Calibri" w:eastAsia="Calibri" w:hAnsi="Calibri" w:cs="Times New Roman"/>
              </w:rPr>
            </w:pPr>
          </w:p>
        </w:tc>
      </w:tr>
      <w:tr w:rsidR="000735AB" w:rsidRPr="00F33029" w:rsidTr="000735AB">
        <w:trPr>
          <w:trHeight w:val="481"/>
        </w:trPr>
        <w:tc>
          <w:tcPr>
            <w:tcW w:w="840" w:type="pct"/>
            <w:vMerge/>
          </w:tcPr>
          <w:p w:rsidR="000735AB" w:rsidRPr="00F33029" w:rsidRDefault="000735AB" w:rsidP="000735AB">
            <w:pPr>
              <w:spacing w:after="0"/>
              <w:rPr>
                <w:rFonts w:ascii="Calibri" w:eastAsia="Calibri" w:hAnsi="Calibri" w:cs="Times New Roman"/>
              </w:rPr>
            </w:pPr>
          </w:p>
        </w:tc>
        <w:tc>
          <w:tcPr>
            <w:tcW w:w="2411" w:type="pct"/>
          </w:tcPr>
          <w:p w:rsidR="000735AB" w:rsidRPr="00F33029" w:rsidRDefault="000735AB" w:rsidP="000735AB">
            <w:pPr>
              <w:pStyle w:val="ListParagraph"/>
              <w:numPr>
                <w:ilvl w:val="0"/>
                <w:numId w:val="41"/>
              </w:numPr>
              <w:spacing w:after="0"/>
              <w:rPr>
                <w:rFonts w:ascii="Calibri" w:eastAsia="Calibri" w:hAnsi="Calibri" w:cs="Times New Roman"/>
              </w:rPr>
            </w:pPr>
            <w:r w:rsidRPr="00F33029">
              <w:rPr>
                <w:rFonts w:ascii="Calibri" w:eastAsia="Calibri" w:hAnsi="Calibri" w:cs="Times New Roman"/>
              </w:rPr>
              <w:t>Vitamin A</w:t>
            </w:r>
          </w:p>
        </w:tc>
        <w:tc>
          <w:tcPr>
            <w:tcW w:w="1749" w:type="pct"/>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Every 6 months from 6 months  up</w:t>
            </w:r>
            <w:r>
              <w:rPr>
                <w:rFonts w:ascii="Calibri" w:eastAsia="Calibri" w:hAnsi="Calibri" w:cs="Times New Roman"/>
              </w:rPr>
              <w:t xml:space="preserve"> </w:t>
            </w:r>
            <w:r w:rsidRPr="00F33029">
              <w:rPr>
                <w:rFonts w:ascii="Calibri" w:eastAsia="Calibri" w:hAnsi="Calibri" w:cs="Times New Roman"/>
              </w:rPr>
              <w:t>to 5 years</w:t>
            </w:r>
          </w:p>
        </w:tc>
      </w:tr>
      <w:tr w:rsidR="000735AB" w:rsidRPr="00F33029" w:rsidTr="000735AB">
        <w:trPr>
          <w:trHeight w:val="481"/>
        </w:trPr>
        <w:tc>
          <w:tcPr>
            <w:tcW w:w="840" w:type="pct"/>
            <w:vMerge/>
          </w:tcPr>
          <w:p w:rsidR="000735AB" w:rsidRPr="00F33029" w:rsidRDefault="000735AB" w:rsidP="000735AB">
            <w:pPr>
              <w:spacing w:after="0"/>
              <w:rPr>
                <w:rFonts w:ascii="Calibri" w:eastAsia="Calibri" w:hAnsi="Calibri" w:cs="Times New Roman"/>
              </w:rPr>
            </w:pPr>
          </w:p>
        </w:tc>
        <w:tc>
          <w:tcPr>
            <w:tcW w:w="2411" w:type="pct"/>
          </w:tcPr>
          <w:p w:rsidR="000735AB" w:rsidRPr="00F33029" w:rsidRDefault="000735AB" w:rsidP="000735AB">
            <w:pPr>
              <w:pStyle w:val="ListParagraph"/>
              <w:numPr>
                <w:ilvl w:val="0"/>
                <w:numId w:val="41"/>
              </w:numPr>
              <w:spacing w:after="0"/>
              <w:rPr>
                <w:rFonts w:ascii="Calibri" w:eastAsia="Calibri" w:hAnsi="Calibri" w:cs="Times New Roman"/>
              </w:rPr>
            </w:pPr>
            <w:r w:rsidRPr="00F33029">
              <w:rPr>
                <w:rFonts w:ascii="Calibri" w:eastAsia="Calibri" w:hAnsi="Calibri" w:cs="Times New Roman"/>
              </w:rPr>
              <w:t xml:space="preserve">Advice on IYCF </w:t>
            </w:r>
          </w:p>
          <w:p w:rsidR="000735AB" w:rsidRPr="00F33029" w:rsidRDefault="000735AB" w:rsidP="000735AB">
            <w:pPr>
              <w:pStyle w:val="ListParagraph"/>
              <w:numPr>
                <w:ilvl w:val="0"/>
                <w:numId w:val="41"/>
              </w:numPr>
              <w:spacing w:after="0"/>
              <w:rPr>
                <w:rFonts w:ascii="Calibri" w:eastAsia="Calibri" w:hAnsi="Calibri" w:cs="Times New Roman"/>
              </w:rPr>
            </w:pPr>
            <w:r w:rsidRPr="00F33029">
              <w:rPr>
                <w:rFonts w:ascii="Calibri" w:eastAsia="Calibri" w:hAnsi="Calibri" w:cs="Times New Roman"/>
              </w:rPr>
              <w:t>IMNCI for sick child</w:t>
            </w:r>
          </w:p>
          <w:p w:rsidR="000735AB" w:rsidRPr="00F33029" w:rsidRDefault="000735AB" w:rsidP="000735AB">
            <w:pPr>
              <w:pStyle w:val="ListParagraph"/>
              <w:numPr>
                <w:ilvl w:val="0"/>
                <w:numId w:val="41"/>
              </w:numPr>
              <w:spacing w:after="0"/>
              <w:rPr>
                <w:rFonts w:ascii="Calibri" w:eastAsia="Calibri" w:hAnsi="Calibri" w:cs="Times New Roman"/>
              </w:rPr>
            </w:pPr>
            <w:r w:rsidRPr="00F33029">
              <w:rPr>
                <w:rFonts w:ascii="Calibri" w:eastAsia="Calibri" w:hAnsi="Calibri" w:cs="Times New Roman"/>
              </w:rPr>
              <w:t>C4CD  services</w:t>
            </w:r>
          </w:p>
        </w:tc>
        <w:tc>
          <w:tcPr>
            <w:tcW w:w="1749" w:type="pct"/>
          </w:tcPr>
          <w:p w:rsidR="000735AB" w:rsidRPr="00F33029" w:rsidRDefault="000735AB" w:rsidP="000735AB">
            <w:pPr>
              <w:spacing w:after="0"/>
              <w:ind w:left="720" w:hanging="720"/>
              <w:rPr>
                <w:rFonts w:ascii="Calibri" w:eastAsia="Calibri" w:hAnsi="Calibri" w:cs="Times New Roman"/>
              </w:rPr>
            </w:pPr>
            <w:r w:rsidRPr="00F33029">
              <w:rPr>
                <w:rFonts w:ascii="Calibri" w:eastAsia="Calibri" w:hAnsi="Calibri" w:cs="Times New Roman"/>
              </w:rPr>
              <w:t>Every 3 month from 6</w:t>
            </w:r>
          </w:p>
          <w:p w:rsidR="000735AB" w:rsidRPr="00F33029" w:rsidRDefault="000735AB" w:rsidP="000735AB">
            <w:pPr>
              <w:spacing w:after="0"/>
              <w:ind w:left="720" w:hanging="720"/>
              <w:rPr>
                <w:rFonts w:ascii="Calibri" w:eastAsia="Calibri" w:hAnsi="Calibri" w:cs="Times New Roman"/>
              </w:rPr>
            </w:pPr>
            <w:r w:rsidRPr="00F33029">
              <w:rPr>
                <w:rFonts w:ascii="Calibri" w:eastAsia="Calibri" w:hAnsi="Calibri" w:cs="Times New Roman"/>
              </w:rPr>
              <w:t>months until 5</w:t>
            </w:r>
          </w:p>
          <w:p w:rsidR="000735AB" w:rsidRPr="00F33029" w:rsidRDefault="000735AB" w:rsidP="000735AB">
            <w:pPr>
              <w:spacing w:after="0"/>
              <w:ind w:left="720" w:hanging="720"/>
              <w:rPr>
                <w:rFonts w:ascii="Calibri" w:eastAsia="Calibri" w:hAnsi="Calibri" w:cs="Times New Roman"/>
              </w:rPr>
            </w:pPr>
            <w:r w:rsidRPr="00F33029">
              <w:rPr>
                <w:rFonts w:ascii="Calibri" w:eastAsia="Calibri" w:hAnsi="Calibri" w:cs="Times New Roman"/>
              </w:rPr>
              <w:t xml:space="preserve">years </w:t>
            </w:r>
          </w:p>
        </w:tc>
      </w:tr>
      <w:tr w:rsidR="000735AB" w:rsidRPr="00F33029" w:rsidTr="000735AB">
        <w:trPr>
          <w:trHeight w:val="481"/>
        </w:trPr>
        <w:tc>
          <w:tcPr>
            <w:tcW w:w="840" w:type="pct"/>
            <w:vMerge w:val="restart"/>
          </w:tcPr>
          <w:p w:rsidR="000735AB" w:rsidRPr="00F33029" w:rsidRDefault="000735AB" w:rsidP="000735AB">
            <w:pPr>
              <w:rPr>
                <w:rFonts w:ascii="Calibri" w:eastAsia="Calibri" w:hAnsi="Calibri" w:cs="Times New Roman"/>
              </w:rPr>
            </w:pPr>
            <w:r w:rsidRPr="00F33029">
              <w:rPr>
                <w:rFonts w:ascii="Calibri" w:eastAsia="Calibri" w:hAnsi="Calibri" w:cs="Times New Roman"/>
              </w:rPr>
              <w:t>9 Months</w:t>
            </w:r>
          </w:p>
        </w:tc>
        <w:tc>
          <w:tcPr>
            <w:tcW w:w="2411" w:type="pct"/>
          </w:tcPr>
          <w:p w:rsidR="000735AB" w:rsidRPr="00F33029" w:rsidRDefault="000735AB" w:rsidP="000735AB">
            <w:pPr>
              <w:pStyle w:val="ListParagraph"/>
              <w:numPr>
                <w:ilvl w:val="0"/>
                <w:numId w:val="42"/>
              </w:numPr>
              <w:spacing w:after="0"/>
              <w:rPr>
                <w:rFonts w:ascii="Calibri" w:eastAsia="Calibri" w:hAnsi="Calibri" w:cs="Times New Roman"/>
              </w:rPr>
            </w:pPr>
            <w:r w:rsidRPr="00F33029">
              <w:rPr>
                <w:rFonts w:ascii="Calibri" w:eastAsia="Calibri" w:hAnsi="Calibri" w:cs="Times New Roman"/>
              </w:rPr>
              <w:t xml:space="preserve">MR 1 </w:t>
            </w:r>
          </w:p>
        </w:tc>
        <w:tc>
          <w:tcPr>
            <w:tcW w:w="1749" w:type="pct"/>
          </w:tcPr>
          <w:p w:rsidR="000735AB" w:rsidRPr="00F33029" w:rsidRDefault="000735AB" w:rsidP="000735AB">
            <w:pPr>
              <w:spacing w:after="0"/>
              <w:ind w:left="720" w:hanging="720"/>
              <w:rPr>
                <w:rFonts w:ascii="Calibri" w:eastAsia="Calibri" w:hAnsi="Calibri" w:cs="Times New Roman"/>
              </w:rPr>
            </w:pPr>
            <w:r w:rsidRPr="00F33029">
              <w:rPr>
                <w:rFonts w:ascii="Calibri" w:eastAsia="Calibri" w:hAnsi="Calibri" w:cs="Times New Roman"/>
              </w:rPr>
              <w:t>At 9 months</w:t>
            </w:r>
          </w:p>
        </w:tc>
      </w:tr>
      <w:tr w:rsidR="000735AB" w:rsidRPr="00F33029" w:rsidTr="000735AB">
        <w:trPr>
          <w:trHeight w:val="481"/>
        </w:trPr>
        <w:tc>
          <w:tcPr>
            <w:tcW w:w="840" w:type="pct"/>
            <w:vMerge/>
          </w:tcPr>
          <w:p w:rsidR="000735AB" w:rsidRPr="00F33029" w:rsidRDefault="000735AB" w:rsidP="000735AB">
            <w:pPr>
              <w:rPr>
                <w:rFonts w:ascii="Calibri" w:eastAsia="Calibri" w:hAnsi="Calibri" w:cs="Times New Roman"/>
              </w:rPr>
            </w:pPr>
          </w:p>
        </w:tc>
        <w:tc>
          <w:tcPr>
            <w:tcW w:w="2411" w:type="pct"/>
          </w:tcPr>
          <w:p w:rsidR="000735AB" w:rsidRPr="00F33029" w:rsidRDefault="000735AB" w:rsidP="000735AB">
            <w:pPr>
              <w:pStyle w:val="ListParagraph"/>
              <w:numPr>
                <w:ilvl w:val="0"/>
                <w:numId w:val="42"/>
              </w:numPr>
              <w:spacing w:after="0"/>
              <w:rPr>
                <w:rFonts w:ascii="Calibri" w:eastAsia="Calibri" w:hAnsi="Calibri" w:cs="Times New Roman"/>
              </w:rPr>
            </w:pPr>
            <w:r w:rsidRPr="00F33029">
              <w:rPr>
                <w:rFonts w:ascii="Calibri" w:eastAsia="Calibri" w:hAnsi="Calibri" w:cs="Times New Roman"/>
              </w:rPr>
              <w:t>Growth monitoring ( Weight)</w:t>
            </w:r>
          </w:p>
        </w:tc>
        <w:tc>
          <w:tcPr>
            <w:tcW w:w="1749" w:type="pct"/>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Every month  from 6 months until 1 year</w:t>
            </w:r>
          </w:p>
        </w:tc>
      </w:tr>
      <w:tr w:rsidR="000735AB" w:rsidRPr="00F33029" w:rsidTr="000735AB">
        <w:trPr>
          <w:trHeight w:val="481"/>
        </w:trPr>
        <w:tc>
          <w:tcPr>
            <w:tcW w:w="840" w:type="pct"/>
            <w:vMerge/>
          </w:tcPr>
          <w:p w:rsidR="000735AB" w:rsidRPr="00F33029" w:rsidRDefault="000735AB" w:rsidP="000735AB">
            <w:pPr>
              <w:rPr>
                <w:rFonts w:ascii="Calibri" w:eastAsia="Calibri" w:hAnsi="Calibri" w:cs="Times New Roman"/>
              </w:rPr>
            </w:pPr>
          </w:p>
        </w:tc>
        <w:tc>
          <w:tcPr>
            <w:tcW w:w="2411" w:type="pct"/>
          </w:tcPr>
          <w:p w:rsidR="000735AB" w:rsidRPr="00F33029" w:rsidRDefault="000735AB" w:rsidP="000735AB">
            <w:pPr>
              <w:pStyle w:val="ListParagraph"/>
              <w:numPr>
                <w:ilvl w:val="0"/>
                <w:numId w:val="42"/>
              </w:numPr>
              <w:spacing w:after="0"/>
              <w:rPr>
                <w:rFonts w:ascii="Calibri" w:eastAsia="Calibri" w:hAnsi="Calibri" w:cs="Times New Roman"/>
              </w:rPr>
            </w:pPr>
            <w:r w:rsidRPr="00F33029">
              <w:rPr>
                <w:rFonts w:ascii="Calibri" w:eastAsia="Calibri" w:hAnsi="Calibri" w:cs="Times New Roman"/>
              </w:rPr>
              <w:t>Growth monitoring (Height/Length)</w:t>
            </w:r>
          </w:p>
        </w:tc>
        <w:tc>
          <w:tcPr>
            <w:tcW w:w="1749" w:type="pct"/>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Every 3 months from 6 months  until 2 years</w:t>
            </w:r>
          </w:p>
        </w:tc>
      </w:tr>
      <w:tr w:rsidR="000735AB" w:rsidRPr="00F33029" w:rsidTr="000735AB">
        <w:trPr>
          <w:trHeight w:val="170"/>
        </w:trPr>
        <w:tc>
          <w:tcPr>
            <w:tcW w:w="840" w:type="pct"/>
            <w:vMerge/>
          </w:tcPr>
          <w:p w:rsidR="000735AB" w:rsidRPr="00F33029" w:rsidRDefault="000735AB" w:rsidP="000735AB">
            <w:pPr>
              <w:spacing w:after="0"/>
              <w:rPr>
                <w:rFonts w:ascii="Calibri" w:eastAsia="Calibri" w:hAnsi="Calibri" w:cs="Times New Roman"/>
              </w:rPr>
            </w:pPr>
          </w:p>
        </w:tc>
        <w:tc>
          <w:tcPr>
            <w:tcW w:w="2411" w:type="pct"/>
          </w:tcPr>
          <w:p w:rsidR="000735AB" w:rsidRPr="00F33029" w:rsidRDefault="000735AB" w:rsidP="000735AB">
            <w:pPr>
              <w:pStyle w:val="ListParagraph"/>
              <w:numPr>
                <w:ilvl w:val="0"/>
                <w:numId w:val="42"/>
              </w:numPr>
              <w:spacing w:after="0"/>
              <w:rPr>
                <w:rFonts w:ascii="Calibri" w:eastAsia="Calibri" w:hAnsi="Calibri" w:cs="Times New Roman"/>
              </w:rPr>
            </w:pPr>
            <w:r w:rsidRPr="00F33029">
              <w:rPr>
                <w:rFonts w:ascii="Calibri" w:eastAsia="Calibri" w:hAnsi="Calibri" w:cs="Times New Roman"/>
              </w:rPr>
              <w:t>Advice on IYCF</w:t>
            </w:r>
          </w:p>
          <w:p w:rsidR="000735AB" w:rsidRPr="00F33029" w:rsidRDefault="000735AB" w:rsidP="000735AB">
            <w:pPr>
              <w:pStyle w:val="ListParagraph"/>
              <w:numPr>
                <w:ilvl w:val="0"/>
                <w:numId w:val="41"/>
              </w:numPr>
              <w:spacing w:after="0"/>
              <w:rPr>
                <w:rFonts w:ascii="Calibri" w:eastAsia="Calibri" w:hAnsi="Calibri" w:cs="Times New Roman"/>
              </w:rPr>
            </w:pPr>
            <w:r w:rsidRPr="00F33029">
              <w:rPr>
                <w:rFonts w:ascii="Calibri" w:eastAsia="Calibri" w:hAnsi="Calibri" w:cs="Times New Roman"/>
              </w:rPr>
              <w:t>IMNCI for sick child</w:t>
            </w:r>
          </w:p>
          <w:p w:rsidR="000735AB" w:rsidRPr="00F33029" w:rsidRDefault="000735AB" w:rsidP="000735AB">
            <w:pPr>
              <w:pStyle w:val="ListParagraph"/>
              <w:numPr>
                <w:ilvl w:val="0"/>
                <w:numId w:val="42"/>
              </w:numPr>
              <w:spacing w:after="0"/>
              <w:rPr>
                <w:rFonts w:ascii="Calibri" w:eastAsia="Calibri" w:hAnsi="Calibri" w:cs="Times New Roman"/>
              </w:rPr>
            </w:pPr>
            <w:r w:rsidRPr="00F33029">
              <w:rPr>
                <w:rFonts w:ascii="Calibri" w:eastAsia="Calibri" w:hAnsi="Calibri" w:cs="Times New Roman"/>
              </w:rPr>
              <w:t xml:space="preserve">C4CD services </w:t>
            </w:r>
          </w:p>
        </w:tc>
        <w:tc>
          <w:tcPr>
            <w:tcW w:w="1749" w:type="pct"/>
          </w:tcPr>
          <w:p w:rsidR="000735AB" w:rsidRPr="00F33029" w:rsidRDefault="000735AB" w:rsidP="000735AB">
            <w:pPr>
              <w:spacing w:after="0"/>
              <w:ind w:left="720" w:hanging="720"/>
              <w:rPr>
                <w:rFonts w:ascii="Calibri" w:eastAsia="Calibri" w:hAnsi="Calibri" w:cs="Times New Roman"/>
              </w:rPr>
            </w:pPr>
            <w:r w:rsidRPr="00F33029">
              <w:rPr>
                <w:rFonts w:ascii="Calibri" w:eastAsia="Calibri" w:hAnsi="Calibri" w:cs="Times New Roman"/>
              </w:rPr>
              <w:t>Every 3 month from 6</w:t>
            </w:r>
          </w:p>
          <w:p w:rsidR="000735AB" w:rsidRPr="00F33029" w:rsidRDefault="000735AB" w:rsidP="000735AB">
            <w:pPr>
              <w:spacing w:after="0"/>
              <w:ind w:left="720" w:hanging="720"/>
              <w:rPr>
                <w:rFonts w:ascii="Calibri" w:eastAsia="Calibri" w:hAnsi="Calibri" w:cs="Times New Roman"/>
              </w:rPr>
            </w:pPr>
            <w:r w:rsidRPr="00F33029">
              <w:rPr>
                <w:rFonts w:ascii="Calibri" w:eastAsia="Calibri" w:hAnsi="Calibri" w:cs="Times New Roman"/>
              </w:rPr>
              <w:t>months until 5</w:t>
            </w:r>
          </w:p>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years</w:t>
            </w:r>
          </w:p>
        </w:tc>
      </w:tr>
      <w:tr w:rsidR="000735AB" w:rsidRPr="00F33029" w:rsidTr="000735AB">
        <w:trPr>
          <w:trHeight w:val="385"/>
        </w:trPr>
        <w:tc>
          <w:tcPr>
            <w:tcW w:w="840" w:type="pct"/>
            <w:vMerge w:val="restart"/>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1 Year</w:t>
            </w:r>
          </w:p>
          <w:p w:rsidR="000735AB" w:rsidRPr="00F33029" w:rsidRDefault="000735AB" w:rsidP="000735AB">
            <w:pPr>
              <w:spacing w:after="0"/>
              <w:rPr>
                <w:rFonts w:ascii="Calibri" w:eastAsia="Calibri" w:hAnsi="Calibri" w:cs="Times New Roman"/>
              </w:rPr>
            </w:pPr>
          </w:p>
        </w:tc>
        <w:tc>
          <w:tcPr>
            <w:tcW w:w="2411" w:type="pct"/>
          </w:tcPr>
          <w:p w:rsidR="000735AB" w:rsidRPr="00F33029" w:rsidRDefault="000735AB" w:rsidP="000735AB">
            <w:pPr>
              <w:pStyle w:val="ListParagraph"/>
              <w:numPr>
                <w:ilvl w:val="0"/>
                <w:numId w:val="44"/>
              </w:numPr>
              <w:spacing w:after="0"/>
              <w:rPr>
                <w:rFonts w:ascii="Calibri" w:eastAsia="Calibri" w:hAnsi="Calibri" w:cs="Times New Roman"/>
              </w:rPr>
            </w:pPr>
            <w:r w:rsidRPr="00F33029">
              <w:rPr>
                <w:rFonts w:ascii="Calibri" w:eastAsia="Calibri" w:hAnsi="Calibri" w:cs="Times New Roman"/>
              </w:rPr>
              <w:t>Growth monitoring ( weight)</w:t>
            </w:r>
          </w:p>
        </w:tc>
        <w:tc>
          <w:tcPr>
            <w:tcW w:w="1749" w:type="pct"/>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Every 3 month from 1-5 years of age</w:t>
            </w:r>
          </w:p>
        </w:tc>
      </w:tr>
      <w:tr w:rsidR="000735AB" w:rsidRPr="00F33029" w:rsidTr="000735AB">
        <w:trPr>
          <w:trHeight w:val="691"/>
        </w:trPr>
        <w:tc>
          <w:tcPr>
            <w:tcW w:w="840" w:type="pct"/>
            <w:vMerge/>
          </w:tcPr>
          <w:p w:rsidR="000735AB" w:rsidRPr="00F33029" w:rsidRDefault="000735AB" w:rsidP="000735AB">
            <w:pPr>
              <w:spacing w:after="0"/>
              <w:rPr>
                <w:rFonts w:ascii="Calibri" w:eastAsia="Calibri" w:hAnsi="Calibri" w:cs="Times New Roman"/>
              </w:rPr>
            </w:pPr>
          </w:p>
        </w:tc>
        <w:tc>
          <w:tcPr>
            <w:tcW w:w="2411" w:type="pct"/>
          </w:tcPr>
          <w:p w:rsidR="000735AB" w:rsidRPr="00F33029" w:rsidRDefault="000735AB" w:rsidP="000735AB">
            <w:pPr>
              <w:pStyle w:val="ListParagraph"/>
              <w:numPr>
                <w:ilvl w:val="0"/>
                <w:numId w:val="44"/>
              </w:numPr>
              <w:spacing w:after="0"/>
              <w:rPr>
                <w:rFonts w:ascii="Calibri" w:eastAsia="Calibri" w:hAnsi="Calibri" w:cs="Times New Roman"/>
              </w:rPr>
            </w:pPr>
            <w:r w:rsidRPr="00F33029">
              <w:rPr>
                <w:rFonts w:ascii="Calibri" w:eastAsia="Calibri" w:hAnsi="Calibri" w:cs="Times New Roman"/>
              </w:rPr>
              <w:t>Growth monitoring (height)</w:t>
            </w:r>
          </w:p>
        </w:tc>
        <w:tc>
          <w:tcPr>
            <w:tcW w:w="1749" w:type="pct"/>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Every 3 months from 6 months until 2 years</w:t>
            </w:r>
          </w:p>
        </w:tc>
      </w:tr>
      <w:tr w:rsidR="000735AB" w:rsidRPr="00F33029" w:rsidTr="000735AB">
        <w:trPr>
          <w:trHeight w:val="617"/>
        </w:trPr>
        <w:tc>
          <w:tcPr>
            <w:tcW w:w="840" w:type="pct"/>
            <w:vMerge/>
          </w:tcPr>
          <w:p w:rsidR="000735AB" w:rsidRPr="00F33029" w:rsidRDefault="000735AB" w:rsidP="000735AB">
            <w:pPr>
              <w:spacing w:after="0"/>
              <w:rPr>
                <w:rFonts w:ascii="Calibri" w:eastAsia="Calibri" w:hAnsi="Calibri" w:cs="Times New Roman"/>
              </w:rPr>
            </w:pPr>
          </w:p>
        </w:tc>
        <w:tc>
          <w:tcPr>
            <w:tcW w:w="2411" w:type="pct"/>
          </w:tcPr>
          <w:p w:rsidR="000735AB" w:rsidRPr="00F33029" w:rsidRDefault="000735AB" w:rsidP="000735AB">
            <w:pPr>
              <w:pStyle w:val="ListParagraph"/>
              <w:numPr>
                <w:ilvl w:val="0"/>
                <w:numId w:val="44"/>
              </w:numPr>
              <w:spacing w:after="0"/>
              <w:rPr>
                <w:rFonts w:ascii="Calibri" w:eastAsia="Calibri" w:hAnsi="Calibri" w:cs="Times New Roman"/>
              </w:rPr>
            </w:pPr>
            <w:r w:rsidRPr="00F33029">
              <w:rPr>
                <w:rFonts w:ascii="Calibri" w:eastAsia="Calibri" w:hAnsi="Calibri" w:cs="Times New Roman"/>
              </w:rPr>
              <w:t>Deworming</w:t>
            </w:r>
          </w:p>
          <w:p w:rsidR="000735AB" w:rsidRPr="00F33029" w:rsidRDefault="000735AB" w:rsidP="000735AB">
            <w:pPr>
              <w:pStyle w:val="ListParagraph"/>
              <w:spacing w:after="0"/>
              <w:ind w:left="360"/>
              <w:rPr>
                <w:rFonts w:ascii="Calibri" w:eastAsia="Calibri" w:hAnsi="Calibri" w:cs="Times New Roman"/>
              </w:rPr>
            </w:pPr>
          </w:p>
        </w:tc>
        <w:tc>
          <w:tcPr>
            <w:tcW w:w="1749" w:type="pct"/>
          </w:tcPr>
          <w:p w:rsidR="005F6DD0" w:rsidRDefault="000735AB" w:rsidP="005F6DD0">
            <w:pPr>
              <w:spacing w:after="0"/>
              <w:rPr>
                <w:rFonts w:ascii="Calibri" w:eastAsia="Calibri" w:hAnsi="Calibri" w:cs="Times New Roman"/>
              </w:rPr>
            </w:pPr>
            <w:r w:rsidRPr="00F33029">
              <w:rPr>
                <w:rFonts w:ascii="Calibri" w:eastAsia="Calibri" w:hAnsi="Calibri" w:cs="Times New Roman"/>
              </w:rPr>
              <w:t xml:space="preserve">Every 6 months from </w:t>
            </w:r>
          </w:p>
          <w:p w:rsidR="000735AB" w:rsidRPr="00F33029" w:rsidRDefault="005F6DD0" w:rsidP="005F6DD0">
            <w:pPr>
              <w:spacing w:after="0"/>
              <w:rPr>
                <w:rFonts w:ascii="Calibri" w:eastAsia="Calibri" w:hAnsi="Calibri" w:cs="Times New Roman"/>
              </w:rPr>
            </w:pPr>
            <w:r>
              <w:rPr>
                <w:rFonts w:ascii="Calibri" w:eastAsia="Calibri" w:hAnsi="Calibri" w:cs="Times New Roman"/>
              </w:rPr>
              <w:t>15 months</w:t>
            </w:r>
            <w:r w:rsidR="000735AB" w:rsidRPr="00F33029">
              <w:rPr>
                <w:rFonts w:ascii="Calibri" w:eastAsia="Calibri" w:hAnsi="Calibri" w:cs="Times New Roman"/>
              </w:rPr>
              <w:t xml:space="preserve"> </w:t>
            </w:r>
            <w:proofErr w:type="spellStart"/>
            <w:r w:rsidR="000735AB" w:rsidRPr="00F33029">
              <w:rPr>
                <w:rFonts w:ascii="Calibri" w:eastAsia="Calibri" w:hAnsi="Calibri" w:cs="Times New Roman"/>
              </w:rPr>
              <w:t>upto</w:t>
            </w:r>
            <w:proofErr w:type="spellEnd"/>
            <w:r w:rsidR="000735AB" w:rsidRPr="00F33029">
              <w:rPr>
                <w:rFonts w:ascii="Calibri" w:eastAsia="Calibri" w:hAnsi="Calibri" w:cs="Times New Roman"/>
              </w:rPr>
              <w:t xml:space="preserve"> 5 years of age</w:t>
            </w:r>
          </w:p>
        </w:tc>
      </w:tr>
      <w:tr w:rsidR="000735AB" w:rsidRPr="00F33029" w:rsidTr="000735AB">
        <w:trPr>
          <w:trHeight w:val="397"/>
        </w:trPr>
        <w:tc>
          <w:tcPr>
            <w:tcW w:w="840" w:type="pct"/>
            <w:vMerge/>
          </w:tcPr>
          <w:p w:rsidR="000735AB" w:rsidRPr="00F33029" w:rsidRDefault="000735AB" w:rsidP="000735AB">
            <w:pPr>
              <w:spacing w:after="0"/>
              <w:rPr>
                <w:rFonts w:ascii="Calibri" w:eastAsia="Calibri" w:hAnsi="Calibri" w:cs="Times New Roman"/>
              </w:rPr>
            </w:pPr>
          </w:p>
        </w:tc>
        <w:tc>
          <w:tcPr>
            <w:tcW w:w="2411" w:type="pct"/>
          </w:tcPr>
          <w:p w:rsidR="000735AB" w:rsidRPr="00F33029" w:rsidRDefault="000735AB" w:rsidP="000735AB">
            <w:pPr>
              <w:pStyle w:val="ListParagraph"/>
              <w:numPr>
                <w:ilvl w:val="0"/>
                <w:numId w:val="44"/>
              </w:numPr>
              <w:spacing w:after="0"/>
              <w:rPr>
                <w:rFonts w:ascii="Calibri" w:eastAsia="Calibri" w:hAnsi="Calibri" w:cs="Times New Roman"/>
              </w:rPr>
            </w:pPr>
            <w:r w:rsidRPr="00F33029">
              <w:rPr>
                <w:rFonts w:ascii="Calibri" w:eastAsia="Calibri" w:hAnsi="Calibri" w:cs="Times New Roman"/>
              </w:rPr>
              <w:t>C4CD services</w:t>
            </w:r>
          </w:p>
          <w:p w:rsidR="000735AB" w:rsidRPr="00F33029" w:rsidRDefault="000735AB" w:rsidP="000735AB">
            <w:pPr>
              <w:pStyle w:val="ListParagraph"/>
              <w:numPr>
                <w:ilvl w:val="0"/>
                <w:numId w:val="44"/>
              </w:numPr>
              <w:spacing w:after="0"/>
              <w:rPr>
                <w:rFonts w:ascii="Calibri" w:eastAsia="Calibri" w:hAnsi="Calibri" w:cs="Times New Roman"/>
              </w:rPr>
            </w:pPr>
            <w:r w:rsidRPr="00F33029">
              <w:rPr>
                <w:rFonts w:ascii="Calibri" w:eastAsia="Calibri" w:hAnsi="Calibri" w:cs="Times New Roman"/>
              </w:rPr>
              <w:t>Advice on  IYCF</w:t>
            </w:r>
          </w:p>
          <w:p w:rsidR="000735AB" w:rsidRPr="00F33029" w:rsidRDefault="000735AB" w:rsidP="000735AB">
            <w:pPr>
              <w:pStyle w:val="ListParagraph"/>
              <w:numPr>
                <w:ilvl w:val="0"/>
                <w:numId w:val="44"/>
              </w:numPr>
              <w:spacing w:after="0"/>
              <w:rPr>
                <w:rFonts w:ascii="Calibri" w:eastAsia="Calibri" w:hAnsi="Calibri" w:cs="Times New Roman"/>
              </w:rPr>
            </w:pPr>
            <w:r w:rsidRPr="00F33029">
              <w:rPr>
                <w:rFonts w:ascii="Calibri" w:eastAsia="Calibri" w:hAnsi="Calibri" w:cs="Times New Roman"/>
              </w:rPr>
              <w:t>IMNCI for sick child</w:t>
            </w:r>
          </w:p>
          <w:p w:rsidR="000735AB" w:rsidRPr="00F33029" w:rsidRDefault="000735AB" w:rsidP="000735AB">
            <w:pPr>
              <w:pStyle w:val="ListParagraph"/>
              <w:numPr>
                <w:ilvl w:val="0"/>
                <w:numId w:val="44"/>
              </w:numPr>
              <w:spacing w:after="0"/>
              <w:rPr>
                <w:rFonts w:ascii="Calibri" w:eastAsia="Calibri" w:hAnsi="Calibri" w:cs="Times New Roman"/>
              </w:rPr>
            </w:pPr>
            <w:r w:rsidRPr="00F33029">
              <w:rPr>
                <w:rFonts w:ascii="Calibri" w:eastAsia="Calibri" w:hAnsi="Calibri" w:cs="Times New Roman"/>
              </w:rPr>
              <w:t>Assess for anemia through  IMNCI</w:t>
            </w:r>
          </w:p>
        </w:tc>
        <w:tc>
          <w:tcPr>
            <w:tcW w:w="1749" w:type="pct"/>
          </w:tcPr>
          <w:p w:rsidR="000735AB" w:rsidRPr="00F33029" w:rsidRDefault="000735AB" w:rsidP="000735AB">
            <w:pPr>
              <w:spacing w:after="0"/>
              <w:ind w:left="720" w:hanging="720"/>
              <w:rPr>
                <w:rFonts w:ascii="Calibri" w:eastAsia="Calibri" w:hAnsi="Calibri" w:cs="Times New Roman"/>
              </w:rPr>
            </w:pPr>
            <w:r w:rsidRPr="00F33029">
              <w:rPr>
                <w:rFonts w:ascii="Calibri" w:eastAsia="Calibri" w:hAnsi="Calibri" w:cs="Times New Roman"/>
              </w:rPr>
              <w:t>Every 3 month from 6</w:t>
            </w:r>
          </w:p>
          <w:p w:rsidR="000735AB" w:rsidRPr="00F33029" w:rsidRDefault="000735AB" w:rsidP="000735AB">
            <w:pPr>
              <w:spacing w:after="0"/>
              <w:ind w:left="720" w:hanging="720"/>
              <w:rPr>
                <w:rFonts w:ascii="Calibri" w:eastAsia="Calibri" w:hAnsi="Calibri" w:cs="Times New Roman"/>
              </w:rPr>
            </w:pPr>
            <w:r w:rsidRPr="00F33029">
              <w:rPr>
                <w:rFonts w:ascii="Calibri" w:eastAsia="Calibri" w:hAnsi="Calibri" w:cs="Times New Roman"/>
              </w:rPr>
              <w:t>months until 5</w:t>
            </w:r>
          </w:p>
          <w:p w:rsidR="000735AB" w:rsidRPr="00F33029" w:rsidRDefault="000735AB" w:rsidP="000735AB">
            <w:pPr>
              <w:spacing w:after="0"/>
              <w:rPr>
                <w:rFonts w:ascii="Calibri" w:eastAsia="Calibri" w:hAnsi="Calibri" w:cs="Times New Roman"/>
                <w:highlight w:val="yellow"/>
              </w:rPr>
            </w:pPr>
            <w:r w:rsidRPr="00F33029">
              <w:rPr>
                <w:rFonts w:ascii="Calibri" w:eastAsia="Calibri" w:hAnsi="Calibri" w:cs="Times New Roman"/>
              </w:rPr>
              <w:t>years</w:t>
            </w:r>
          </w:p>
        </w:tc>
      </w:tr>
      <w:tr w:rsidR="000735AB" w:rsidRPr="00F33029" w:rsidTr="000735AB">
        <w:trPr>
          <w:trHeight w:val="418"/>
        </w:trPr>
        <w:tc>
          <w:tcPr>
            <w:tcW w:w="840" w:type="pct"/>
            <w:vMerge w:val="restart"/>
            <w:tcBorders>
              <w:top w:val="single" w:sz="4" w:space="0" w:color="auto"/>
            </w:tcBorders>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2 to 5 Years</w:t>
            </w:r>
          </w:p>
        </w:tc>
        <w:tc>
          <w:tcPr>
            <w:tcW w:w="2411" w:type="pct"/>
            <w:tcBorders>
              <w:top w:val="single" w:sz="4" w:space="0" w:color="auto"/>
              <w:bottom w:val="single" w:sz="4" w:space="0" w:color="auto"/>
            </w:tcBorders>
          </w:tcPr>
          <w:p w:rsidR="000735AB" w:rsidRPr="00F33029" w:rsidRDefault="000735AB" w:rsidP="000735AB">
            <w:pPr>
              <w:pStyle w:val="ListParagraph"/>
              <w:numPr>
                <w:ilvl w:val="0"/>
                <w:numId w:val="43"/>
              </w:numPr>
              <w:spacing w:after="0"/>
              <w:rPr>
                <w:rFonts w:ascii="Calibri" w:eastAsia="Calibri" w:hAnsi="Calibri" w:cs="Times New Roman"/>
              </w:rPr>
            </w:pPr>
            <w:r w:rsidRPr="00F33029">
              <w:rPr>
                <w:rFonts w:ascii="Calibri" w:eastAsia="Calibri" w:hAnsi="Calibri" w:cs="Times New Roman"/>
              </w:rPr>
              <w:t>Growth monitoring (height/length)</w:t>
            </w:r>
          </w:p>
        </w:tc>
        <w:tc>
          <w:tcPr>
            <w:tcW w:w="1749" w:type="pct"/>
            <w:tcBorders>
              <w:top w:val="single" w:sz="4" w:space="0" w:color="auto"/>
              <w:bottom w:val="single" w:sz="4" w:space="0" w:color="auto"/>
            </w:tcBorders>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Every 6 months from 2-5 years</w:t>
            </w:r>
          </w:p>
        </w:tc>
      </w:tr>
      <w:tr w:rsidR="000735AB" w:rsidRPr="00F33029" w:rsidTr="000735AB">
        <w:trPr>
          <w:trHeight w:val="397"/>
        </w:trPr>
        <w:tc>
          <w:tcPr>
            <w:tcW w:w="840" w:type="pct"/>
            <w:vMerge/>
          </w:tcPr>
          <w:p w:rsidR="000735AB" w:rsidRPr="00F33029" w:rsidRDefault="000735AB" w:rsidP="000735AB">
            <w:pPr>
              <w:spacing w:after="0"/>
              <w:rPr>
                <w:rFonts w:ascii="Calibri" w:eastAsia="Calibri" w:hAnsi="Calibri" w:cs="Times New Roman"/>
              </w:rPr>
            </w:pPr>
          </w:p>
        </w:tc>
        <w:tc>
          <w:tcPr>
            <w:tcW w:w="2411" w:type="pct"/>
            <w:tcBorders>
              <w:top w:val="single" w:sz="4" w:space="0" w:color="auto"/>
              <w:bottom w:val="single" w:sz="4" w:space="0" w:color="auto"/>
            </w:tcBorders>
          </w:tcPr>
          <w:p w:rsidR="000735AB" w:rsidRPr="00F33029" w:rsidRDefault="000735AB" w:rsidP="000735AB">
            <w:pPr>
              <w:pStyle w:val="ListParagraph"/>
              <w:numPr>
                <w:ilvl w:val="0"/>
                <w:numId w:val="43"/>
              </w:numPr>
              <w:spacing w:after="0"/>
              <w:rPr>
                <w:rFonts w:ascii="Calibri" w:eastAsia="Calibri" w:hAnsi="Calibri" w:cs="Times New Roman"/>
              </w:rPr>
            </w:pPr>
            <w:r w:rsidRPr="00F33029">
              <w:rPr>
                <w:rFonts w:ascii="Calibri" w:eastAsia="Calibri" w:hAnsi="Calibri" w:cs="Times New Roman"/>
              </w:rPr>
              <w:t>MR 2 and DTP</w:t>
            </w:r>
          </w:p>
        </w:tc>
        <w:tc>
          <w:tcPr>
            <w:tcW w:w="1749" w:type="pct"/>
            <w:tcBorders>
              <w:top w:val="single" w:sz="4" w:space="0" w:color="auto"/>
              <w:bottom w:val="single" w:sz="4" w:space="0" w:color="auto"/>
            </w:tcBorders>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At 2 years of age</w:t>
            </w:r>
          </w:p>
        </w:tc>
      </w:tr>
      <w:tr w:rsidR="000735AB" w:rsidRPr="00F33029" w:rsidTr="000735AB">
        <w:trPr>
          <w:trHeight w:val="397"/>
        </w:trPr>
        <w:tc>
          <w:tcPr>
            <w:tcW w:w="840" w:type="pct"/>
            <w:vMerge/>
          </w:tcPr>
          <w:p w:rsidR="000735AB" w:rsidRPr="00F33029" w:rsidRDefault="000735AB" w:rsidP="000735AB">
            <w:pPr>
              <w:spacing w:after="0"/>
              <w:rPr>
                <w:rFonts w:ascii="Calibri" w:eastAsia="Calibri" w:hAnsi="Calibri" w:cs="Times New Roman"/>
              </w:rPr>
            </w:pPr>
          </w:p>
        </w:tc>
        <w:tc>
          <w:tcPr>
            <w:tcW w:w="2411" w:type="pct"/>
            <w:tcBorders>
              <w:top w:val="single" w:sz="4" w:space="0" w:color="auto"/>
              <w:bottom w:val="single" w:sz="4" w:space="0" w:color="auto"/>
            </w:tcBorders>
          </w:tcPr>
          <w:p w:rsidR="000735AB" w:rsidRPr="00F33029" w:rsidRDefault="000735AB" w:rsidP="000735AB">
            <w:pPr>
              <w:pStyle w:val="ListParagraph"/>
              <w:numPr>
                <w:ilvl w:val="0"/>
                <w:numId w:val="43"/>
              </w:numPr>
              <w:spacing w:after="0"/>
              <w:rPr>
                <w:rFonts w:ascii="Calibri" w:eastAsia="Calibri" w:hAnsi="Calibri" w:cs="Times New Roman"/>
              </w:rPr>
            </w:pPr>
            <w:r w:rsidRPr="00F33029">
              <w:rPr>
                <w:rFonts w:ascii="Calibri" w:eastAsia="Calibri" w:hAnsi="Calibri" w:cs="Times New Roman"/>
              </w:rPr>
              <w:t>Vitamin A</w:t>
            </w:r>
          </w:p>
        </w:tc>
        <w:tc>
          <w:tcPr>
            <w:tcW w:w="1749" w:type="pct"/>
            <w:tcBorders>
              <w:top w:val="single" w:sz="4" w:space="0" w:color="auto"/>
              <w:bottom w:val="single" w:sz="4" w:space="0" w:color="auto"/>
            </w:tcBorders>
          </w:tcPr>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 xml:space="preserve">Every 6 months from 6 months  </w:t>
            </w:r>
            <w:proofErr w:type="spellStart"/>
            <w:r w:rsidRPr="00F33029">
              <w:rPr>
                <w:rFonts w:ascii="Calibri" w:eastAsia="Calibri" w:hAnsi="Calibri" w:cs="Times New Roman"/>
              </w:rPr>
              <w:t>upto</w:t>
            </w:r>
            <w:proofErr w:type="spellEnd"/>
            <w:r w:rsidRPr="00F33029">
              <w:rPr>
                <w:rFonts w:ascii="Calibri" w:eastAsia="Calibri" w:hAnsi="Calibri" w:cs="Times New Roman"/>
              </w:rPr>
              <w:t xml:space="preserve"> 5 years</w:t>
            </w:r>
          </w:p>
        </w:tc>
      </w:tr>
      <w:tr w:rsidR="000735AB" w:rsidRPr="00F33029" w:rsidTr="000735AB">
        <w:trPr>
          <w:trHeight w:val="397"/>
        </w:trPr>
        <w:tc>
          <w:tcPr>
            <w:tcW w:w="840" w:type="pct"/>
            <w:vMerge/>
          </w:tcPr>
          <w:p w:rsidR="000735AB" w:rsidRPr="00F33029" w:rsidRDefault="000735AB" w:rsidP="000735AB">
            <w:pPr>
              <w:spacing w:after="0"/>
              <w:rPr>
                <w:rFonts w:ascii="Calibri" w:eastAsia="Calibri" w:hAnsi="Calibri" w:cs="Times New Roman"/>
              </w:rPr>
            </w:pPr>
          </w:p>
        </w:tc>
        <w:tc>
          <w:tcPr>
            <w:tcW w:w="2411" w:type="pct"/>
            <w:tcBorders>
              <w:top w:val="single" w:sz="4" w:space="0" w:color="auto"/>
              <w:bottom w:val="single" w:sz="4" w:space="0" w:color="auto"/>
            </w:tcBorders>
          </w:tcPr>
          <w:p w:rsidR="000735AB" w:rsidRPr="00F33029" w:rsidRDefault="000735AB" w:rsidP="000735AB">
            <w:pPr>
              <w:pStyle w:val="ListParagraph"/>
              <w:numPr>
                <w:ilvl w:val="0"/>
                <w:numId w:val="43"/>
              </w:numPr>
              <w:spacing w:after="0"/>
              <w:rPr>
                <w:rFonts w:ascii="Calibri" w:eastAsia="Calibri" w:hAnsi="Calibri" w:cs="Times New Roman"/>
              </w:rPr>
            </w:pPr>
            <w:r w:rsidRPr="00F33029">
              <w:rPr>
                <w:rFonts w:ascii="Calibri" w:eastAsia="Calibri" w:hAnsi="Calibri" w:cs="Times New Roman"/>
              </w:rPr>
              <w:t xml:space="preserve">De-worming </w:t>
            </w:r>
          </w:p>
        </w:tc>
        <w:tc>
          <w:tcPr>
            <w:tcW w:w="1749" w:type="pct"/>
            <w:tcBorders>
              <w:top w:val="single" w:sz="4" w:space="0" w:color="auto"/>
              <w:bottom w:val="single" w:sz="4" w:space="0" w:color="auto"/>
            </w:tcBorders>
          </w:tcPr>
          <w:p w:rsidR="005F6DD0" w:rsidRDefault="000735AB" w:rsidP="005F6DD0">
            <w:pPr>
              <w:spacing w:after="0"/>
              <w:rPr>
                <w:rFonts w:ascii="Calibri" w:eastAsia="Calibri" w:hAnsi="Calibri" w:cs="Times New Roman"/>
              </w:rPr>
            </w:pPr>
            <w:r w:rsidRPr="00F33029">
              <w:rPr>
                <w:rFonts w:ascii="Calibri" w:eastAsia="Calibri" w:hAnsi="Calibri" w:cs="Times New Roman"/>
              </w:rPr>
              <w:t xml:space="preserve">Every 6 months from </w:t>
            </w:r>
          </w:p>
          <w:p w:rsidR="000735AB" w:rsidRPr="00F33029" w:rsidRDefault="005F6DD0" w:rsidP="005F6DD0">
            <w:pPr>
              <w:spacing w:after="0"/>
              <w:rPr>
                <w:rFonts w:ascii="Calibri" w:eastAsia="Calibri" w:hAnsi="Calibri" w:cs="Times New Roman"/>
              </w:rPr>
            </w:pPr>
            <w:r>
              <w:rPr>
                <w:rFonts w:ascii="Calibri" w:eastAsia="Calibri" w:hAnsi="Calibri" w:cs="Times New Roman"/>
              </w:rPr>
              <w:t>15 months</w:t>
            </w:r>
            <w:r w:rsidR="000735AB" w:rsidRPr="00F33029">
              <w:rPr>
                <w:rFonts w:ascii="Calibri" w:eastAsia="Calibri" w:hAnsi="Calibri" w:cs="Times New Roman"/>
              </w:rPr>
              <w:t xml:space="preserve"> </w:t>
            </w:r>
            <w:proofErr w:type="spellStart"/>
            <w:r w:rsidR="000735AB" w:rsidRPr="00F33029">
              <w:rPr>
                <w:rFonts w:ascii="Calibri" w:eastAsia="Calibri" w:hAnsi="Calibri" w:cs="Times New Roman"/>
              </w:rPr>
              <w:t>upto</w:t>
            </w:r>
            <w:proofErr w:type="spellEnd"/>
            <w:r w:rsidR="000735AB" w:rsidRPr="00F33029">
              <w:rPr>
                <w:rFonts w:ascii="Calibri" w:eastAsia="Calibri" w:hAnsi="Calibri" w:cs="Times New Roman"/>
              </w:rPr>
              <w:t xml:space="preserve"> 5 years of age</w:t>
            </w:r>
          </w:p>
        </w:tc>
      </w:tr>
      <w:tr w:rsidR="000735AB" w:rsidRPr="00F33029" w:rsidTr="000735AB">
        <w:trPr>
          <w:trHeight w:val="397"/>
        </w:trPr>
        <w:tc>
          <w:tcPr>
            <w:tcW w:w="840" w:type="pct"/>
          </w:tcPr>
          <w:p w:rsidR="000735AB" w:rsidRPr="00F33029" w:rsidRDefault="000735AB" w:rsidP="000735AB">
            <w:pPr>
              <w:spacing w:after="0"/>
              <w:rPr>
                <w:rFonts w:ascii="Calibri" w:eastAsia="Calibri" w:hAnsi="Calibri" w:cs="Times New Roman"/>
              </w:rPr>
            </w:pPr>
          </w:p>
        </w:tc>
        <w:tc>
          <w:tcPr>
            <w:tcW w:w="2411" w:type="pct"/>
            <w:tcBorders>
              <w:top w:val="single" w:sz="4" w:space="0" w:color="auto"/>
            </w:tcBorders>
          </w:tcPr>
          <w:p w:rsidR="000735AB" w:rsidRPr="00F33029" w:rsidRDefault="000735AB" w:rsidP="000735AB">
            <w:pPr>
              <w:pStyle w:val="ListParagraph"/>
              <w:numPr>
                <w:ilvl w:val="0"/>
                <w:numId w:val="43"/>
              </w:numPr>
              <w:spacing w:after="0"/>
              <w:rPr>
                <w:rFonts w:ascii="Calibri" w:eastAsia="Calibri" w:hAnsi="Calibri" w:cs="Times New Roman"/>
              </w:rPr>
            </w:pPr>
            <w:r w:rsidRPr="00F33029">
              <w:rPr>
                <w:rFonts w:ascii="Calibri" w:eastAsia="Calibri" w:hAnsi="Calibri" w:cs="Times New Roman"/>
              </w:rPr>
              <w:t>C4CD services</w:t>
            </w:r>
          </w:p>
          <w:p w:rsidR="000735AB" w:rsidRPr="00F33029" w:rsidRDefault="000735AB" w:rsidP="000735AB">
            <w:pPr>
              <w:pStyle w:val="ListParagraph"/>
              <w:numPr>
                <w:ilvl w:val="0"/>
                <w:numId w:val="43"/>
              </w:numPr>
              <w:spacing w:after="0"/>
              <w:rPr>
                <w:rFonts w:ascii="Calibri" w:eastAsia="Calibri" w:hAnsi="Calibri" w:cs="Times New Roman"/>
              </w:rPr>
            </w:pPr>
            <w:r w:rsidRPr="00F33029">
              <w:rPr>
                <w:rFonts w:ascii="Calibri" w:eastAsia="Calibri" w:hAnsi="Calibri" w:cs="Times New Roman"/>
              </w:rPr>
              <w:t>Advice on  IYCF</w:t>
            </w:r>
          </w:p>
          <w:p w:rsidR="000735AB" w:rsidRPr="00F33029" w:rsidRDefault="000735AB" w:rsidP="000735AB">
            <w:pPr>
              <w:pStyle w:val="ListParagraph"/>
              <w:numPr>
                <w:ilvl w:val="0"/>
                <w:numId w:val="43"/>
              </w:numPr>
              <w:spacing w:after="0"/>
              <w:rPr>
                <w:rFonts w:ascii="Calibri" w:eastAsia="Calibri" w:hAnsi="Calibri" w:cs="Times New Roman"/>
              </w:rPr>
            </w:pPr>
            <w:r w:rsidRPr="00F33029">
              <w:rPr>
                <w:rFonts w:ascii="Calibri" w:eastAsia="Calibri" w:hAnsi="Calibri" w:cs="Times New Roman"/>
              </w:rPr>
              <w:t xml:space="preserve"> IMNCI for sick child</w:t>
            </w:r>
          </w:p>
          <w:p w:rsidR="000735AB" w:rsidRPr="00F33029" w:rsidRDefault="000735AB" w:rsidP="000735AB">
            <w:pPr>
              <w:pStyle w:val="ListParagraph"/>
              <w:numPr>
                <w:ilvl w:val="0"/>
                <w:numId w:val="43"/>
              </w:numPr>
              <w:spacing w:after="0"/>
              <w:rPr>
                <w:rFonts w:ascii="Calibri" w:eastAsia="Calibri" w:hAnsi="Calibri" w:cs="Times New Roman"/>
              </w:rPr>
            </w:pPr>
            <w:r w:rsidRPr="00F33029">
              <w:rPr>
                <w:rFonts w:ascii="Calibri" w:eastAsia="Calibri" w:hAnsi="Calibri" w:cs="Times New Roman"/>
              </w:rPr>
              <w:t xml:space="preserve">Assess for anemia through  IMNCI </w:t>
            </w:r>
          </w:p>
        </w:tc>
        <w:tc>
          <w:tcPr>
            <w:tcW w:w="1749" w:type="pct"/>
            <w:tcBorders>
              <w:top w:val="single" w:sz="4" w:space="0" w:color="auto"/>
            </w:tcBorders>
          </w:tcPr>
          <w:p w:rsidR="000735AB" w:rsidRPr="00F33029" w:rsidRDefault="000735AB" w:rsidP="000735AB">
            <w:pPr>
              <w:spacing w:after="0"/>
              <w:ind w:left="720" w:hanging="720"/>
              <w:rPr>
                <w:rFonts w:ascii="Calibri" w:eastAsia="Calibri" w:hAnsi="Calibri" w:cs="Times New Roman"/>
              </w:rPr>
            </w:pPr>
            <w:r w:rsidRPr="00F33029">
              <w:rPr>
                <w:rFonts w:ascii="Calibri" w:eastAsia="Calibri" w:hAnsi="Calibri" w:cs="Times New Roman"/>
              </w:rPr>
              <w:t>Every 3 month from 6</w:t>
            </w:r>
          </w:p>
          <w:p w:rsidR="000735AB" w:rsidRPr="00F33029" w:rsidRDefault="000735AB" w:rsidP="000735AB">
            <w:pPr>
              <w:spacing w:after="0"/>
              <w:ind w:left="720" w:hanging="720"/>
              <w:rPr>
                <w:rFonts w:ascii="Calibri" w:eastAsia="Calibri" w:hAnsi="Calibri" w:cs="Times New Roman"/>
              </w:rPr>
            </w:pPr>
            <w:r w:rsidRPr="00F33029">
              <w:rPr>
                <w:rFonts w:ascii="Calibri" w:eastAsia="Calibri" w:hAnsi="Calibri" w:cs="Times New Roman"/>
              </w:rPr>
              <w:t>months until 5</w:t>
            </w:r>
          </w:p>
          <w:p w:rsidR="000735AB" w:rsidRPr="00F33029" w:rsidRDefault="000735AB" w:rsidP="000735AB">
            <w:pPr>
              <w:spacing w:after="0"/>
              <w:rPr>
                <w:rFonts w:ascii="Calibri" w:eastAsia="Calibri" w:hAnsi="Calibri" w:cs="Times New Roman"/>
              </w:rPr>
            </w:pPr>
            <w:r w:rsidRPr="00F33029">
              <w:rPr>
                <w:rFonts w:ascii="Calibri" w:eastAsia="Calibri" w:hAnsi="Calibri" w:cs="Times New Roman"/>
              </w:rPr>
              <w:t>years</w:t>
            </w:r>
          </w:p>
        </w:tc>
      </w:tr>
    </w:tbl>
    <w:p w:rsidR="00896E88" w:rsidRDefault="00896E88" w:rsidP="00CA62E1">
      <w:pPr>
        <w:spacing w:line="276" w:lineRule="auto"/>
        <w:jc w:val="both"/>
        <w:rPr>
          <w:rFonts w:ascii="Times New Roman" w:hAnsi="Times New Roman" w:cs="Times New Roman"/>
          <w:b/>
          <w:color w:val="4F81BD" w:themeColor="accent1"/>
          <w:sz w:val="24"/>
          <w:szCs w:val="24"/>
        </w:rPr>
      </w:pPr>
    </w:p>
    <w:p w:rsidR="00BC3304" w:rsidRDefault="00BC3304" w:rsidP="00CA62E1">
      <w:pPr>
        <w:spacing w:line="276" w:lineRule="auto"/>
        <w:jc w:val="both"/>
        <w:rPr>
          <w:rFonts w:ascii="Times New Roman" w:hAnsi="Times New Roman" w:cs="Times New Roman"/>
          <w:b/>
          <w:color w:val="4F81BD" w:themeColor="accent1"/>
          <w:sz w:val="24"/>
          <w:szCs w:val="24"/>
        </w:rPr>
      </w:pPr>
    </w:p>
    <w:p w:rsidR="00BC3304" w:rsidRDefault="00BC3304" w:rsidP="00CA62E1">
      <w:pPr>
        <w:spacing w:line="276" w:lineRule="auto"/>
        <w:jc w:val="both"/>
        <w:rPr>
          <w:rFonts w:ascii="Times New Roman" w:hAnsi="Times New Roman" w:cs="Times New Roman"/>
          <w:b/>
          <w:color w:val="4F81BD" w:themeColor="accent1"/>
          <w:sz w:val="24"/>
          <w:szCs w:val="24"/>
        </w:rPr>
      </w:pPr>
    </w:p>
    <w:p w:rsidR="00BC3304" w:rsidRDefault="00BC3304" w:rsidP="00CA62E1">
      <w:pPr>
        <w:spacing w:line="276" w:lineRule="auto"/>
        <w:jc w:val="both"/>
        <w:rPr>
          <w:rFonts w:ascii="Times New Roman" w:hAnsi="Times New Roman" w:cs="Times New Roman"/>
          <w:b/>
          <w:color w:val="4F81BD" w:themeColor="accent1"/>
          <w:sz w:val="24"/>
          <w:szCs w:val="24"/>
        </w:rPr>
      </w:pPr>
    </w:p>
    <w:p w:rsidR="00BC3304" w:rsidRDefault="00BC3304" w:rsidP="00CA62E1">
      <w:pPr>
        <w:spacing w:line="276" w:lineRule="auto"/>
        <w:jc w:val="both"/>
        <w:rPr>
          <w:rFonts w:ascii="Times New Roman" w:hAnsi="Times New Roman" w:cs="Times New Roman"/>
          <w:b/>
          <w:color w:val="4F81BD" w:themeColor="accent1"/>
          <w:sz w:val="24"/>
          <w:szCs w:val="24"/>
        </w:rPr>
      </w:pPr>
    </w:p>
    <w:p w:rsidR="00BC3304" w:rsidRDefault="00BC3304" w:rsidP="00CA62E1">
      <w:pPr>
        <w:spacing w:line="276" w:lineRule="auto"/>
        <w:jc w:val="both"/>
        <w:rPr>
          <w:rFonts w:ascii="Times New Roman" w:hAnsi="Times New Roman" w:cs="Times New Roman"/>
          <w:b/>
          <w:color w:val="4F81BD" w:themeColor="accent1"/>
          <w:sz w:val="24"/>
          <w:szCs w:val="24"/>
        </w:rPr>
      </w:pPr>
      <w:bookmarkStart w:id="0" w:name="_GoBack"/>
      <w:bookmarkEnd w:id="0"/>
    </w:p>
    <w:p w:rsidR="00BC3304" w:rsidRDefault="00BC3304" w:rsidP="00CA62E1">
      <w:pPr>
        <w:spacing w:line="276" w:lineRule="auto"/>
        <w:jc w:val="both"/>
        <w:rPr>
          <w:rFonts w:ascii="Times New Roman" w:hAnsi="Times New Roman" w:cs="Times New Roman"/>
          <w:b/>
          <w:color w:val="4F81BD" w:themeColor="accent1"/>
          <w:sz w:val="24"/>
          <w:szCs w:val="24"/>
        </w:rPr>
      </w:pPr>
    </w:p>
    <w:p w:rsidR="00BC3304" w:rsidRDefault="00BC3304" w:rsidP="00CA62E1">
      <w:pPr>
        <w:spacing w:line="276" w:lineRule="auto"/>
        <w:jc w:val="both"/>
        <w:rPr>
          <w:rFonts w:ascii="Times New Roman" w:hAnsi="Times New Roman" w:cs="Times New Roman"/>
          <w:b/>
          <w:color w:val="4F81BD" w:themeColor="accent1"/>
          <w:sz w:val="24"/>
          <w:szCs w:val="24"/>
        </w:rPr>
      </w:pPr>
    </w:p>
    <w:p w:rsidR="00BC3304" w:rsidRDefault="00BC3304" w:rsidP="00CA62E1">
      <w:pPr>
        <w:spacing w:line="276" w:lineRule="auto"/>
        <w:jc w:val="both"/>
        <w:rPr>
          <w:rFonts w:ascii="Times New Roman" w:hAnsi="Times New Roman" w:cs="Times New Roman"/>
          <w:b/>
          <w:color w:val="4F81BD" w:themeColor="accent1"/>
          <w:sz w:val="24"/>
          <w:szCs w:val="24"/>
        </w:rPr>
      </w:pPr>
    </w:p>
    <w:p w:rsidR="00BC3304" w:rsidRDefault="00BC3304" w:rsidP="00CA62E1">
      <w:pPr>
        <w:spacing w:line="276" w:lineRule="auto"/>
        <w:jc w:val="both"/>
        <w:rPr>
          <w:rFonts w:ascii="Times New Roman" w:hAnsi="Times New Roman" w:cs="Times New Roman"/>
          <w:b/>
          <w:color w:val="4F81BD" w:themeColor="accent1"/>
          <w:sz w:val="24"/>
          <w:szCs w:val="24"/>
        </w:rPr>
      </w:pPr>
    </w:p>
    <w:p w:rsidR="00BC3304" w:rsidRDefault="00BC3304" w:rsidP="00CA62E1">
      <w:pPr>
        <w:spacing w:line="276" w:lineRule="auto"/>
        <w:jc w:val="both"/>
        <w:rPr>
          <w:rFonts w:ascii="Times New Roman" w:hAnsi="Times New Roman" w:cs="Times New Roman"/>
          <w:b/>
          <w:color w:val="4F81BD" w:themeColor="accent1"/>
          <w:sz w:val="24"/>
          <w:szCs w:val="24"/>
        </w:rPr>
      </w:pPr>
    </w:p>
    <w:p w:rsidR="00BC3304" w:rsidRDefault="00BC3304" w:rsidP="00CA62E1">
      <w:pPr>
        <w:spacing w:line="276" w:lineRule="auto"/>
        <w:jc w:val="both"/>
        <w:rPr>
          <w:rFonts w:ascii="Times New Roman" w:hAnsi="Times New Roman" w:cs="Times New Roman"/>
          <w:b/>
          <w:color w:val="4F81BD" w:themeColor="accent1"/>
          <w:sz w:val="24"/>
          <w:szCs w:val="24"/>
        </w:rPr>
      </w:pPr>
    </w:p>
    <w:p w:rsidR="00BC3304" w:rsidRPr="000735AB" w:rsidRDefault="000735AB" w:rsidP="000735AB">
      <w:pPr>
        <w:spacing w:line="276" w:lineRule="auto"/>
        <w:jc w:val="center"/>
        <w:rPr>
          <w:rFonts w:ascii="Times New Roman" w:hAnsi="Times New Roman" w:cs="Times New Roman"/>
          <w:b/>
          <w:sz w:val="24"/>
          <w:szCs w:val="24"/>
        </w:rPr>
      </w:pPr>
      <w:r w:rsidRPr="000735AB">
        <w:rPr>
          <w:rFonts w:ascii="Times New Roman" w:hAnsi="Times New Roman" w:cs="Times New Roman"/>
          <w:b/>
          <w:sz w:val="24"/>
          <w:szCs w:val="24"/>
        </w:rPr>
        <w:t>ANNEXTURE II</w:t>
      </w:r>
    </w:p>
    <w:p w:rsidR="00BC3304" w:rsidRPr="000735AB" w:rsidRDefault="000735AB" w:rsidP="000735AB">
      <w:pPr>
        <w:spacing w:line="276" w:lineRule="auto"/>
        <w:jc w:val="center"/>
        <w:rPr>
          <w:rFonts w:ascii="Times New Roman" w:hAnsi="Times New Roman" w:cs="Times New Roman"/>
          <w:b/>
          <w:sz w:val="24"/>
          <w:szCs w:val="24"/>
        </w:rPr>
      </w:pPr>
      <w:r w:rsidRPr="000735AB">
        <w:rPr>
          <w:rFonts w:ascii="Times New Roman" w:hAnsi="Times New Roman" w:cs="Times New Roman"/>
          <w:b/>
          <w:sz w:val="24"/>
          <w:szCs w:val="24"/>
        </w:rPr>
        <w:lastRenderedPageBreak/>
        <w:t>Flow chart for one stop service center at BHUs and District Hospitals</w:t>
      </w:r>
    </w:p>
    <w:p w:rsidR="00BC3304" w:rsidRDefault="00BC3304" w:rsidP="00CA62E1">
      <w:pPr>
        <w:spacing w:line="276" w:lineRule="auto"/>
        <w:jc w:val="both"/>
        <w:rPr>
          <w:rFonts w:ascii="Times New Roman" w:hAnsi="Times New Roman" w:cs="Times New Roman"/>
          <w:b/>
          <w:color w:val="4F81BD" w:themeColor="accent1"/>
          <w:sz w:val="24"/>
          <w:szCs w:val="24"/>
        </w:rPr>
      </w:pPr>
    </w:p>
    <w:p w:rsidR="00BC3304" w:rsidRDefault="00971BE0" w:rsidP="00CA62E1">
      <w:pPr>
        <w:spacing w:line="276" w:lineRule="auto"/>
        <w:jc w:val="both"/>
        <w:rPr>
          <w:rFonts w:ascii="Times New Roman" w:hAnsi="Times New Roman" w:cs="Times New Roman"/>
          <w:b/>
          <w:color w:val="4F81BD" w:themeColor="accent1"/>
          <w:sz w:val="24"/>
          <w:szCs w:val="24"/>
        </w:rPr>
      </w:pPr>
      <w:r>
        <w:rPr>
          <w:rFonts w:ascii="Times New Roman" w:hAnsi="Times New Roman" w:cs="Times New Roman"/>
          <w:b/>
          <w:noProof/>
          <w:color w:val="4F81BD" w:themeColor="accent1"/>
          <w:sz w:val="24"/>
          <w:szCs w:val="24"/>
          <w:lang w:bidi="ar-SA"/>
        </w:rPr>
        <mc:AlternateContent>
          <mc:Choice Requires="wpc">
            <w:drawing>
              <wp:inline distT="0" distB="0" distL="0" distR="0">
                <wp:extent cx="6362700" cy="6256020"/>
                <wp:effectExtent l="19050" t="19050" r="19050" b="11430"/>
                <wp:docPr id="18"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lt1">
                            <a:lumMod val="100000"/>
                            <a:lumOff val="0"/>
                          </a:schemeClr>
                        </a:solidFill>
                      </wpc:bg>
                      <wpc:whole>
                        <a:ln w="31750" cap="flat" cmpd="sng" algn="ctr">
                          <a:solidFill>
                            <a:schemeClr val="dk1">
                              <a:lumMod val="100000"/>
                              <a:lumOff val="0"/>
                            </a:schemeClr>
                          </a:solidFill>
                          <a:prstDash val="solid"/>
                          <a:miter lim="800000"/>
                          <a:headEnd type="none" w="med" len="med"/>
                          <a:tailEnd type="none" w="med" len="med"/>
                        </a:ln>
                      </wpc:whole>
                      <wps:wsp>
                        <wps:cNvPr id="9" name="AutoShape 6"/>
                        <wps:cNvSpPr>
                          <a:spLocks noChangeArrowheads="1"/>
                        </wps:cNvSpPr>
                        <wps:spPr bwMode="auto">
                          <a:xfrm>
                            <a:off x="933450" y="118110"/>
                            <a:ext cx="4391025" cy="253365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13A" w:rsidRDefault="0081213A" w:rsidP="004E4107">
                              <w:pPr>
                                <w:jc w:val="center"/>
                                <w:rPr>
                                  <w:b/>
                                  <w:u w:val="single"/>
                                </w:rPr>
                              </w:pPr>
                              <w:r w:rsidRPr="00570C4C">
                                <w:rPr>
                                  <w:b/>
                                  <w:u w:val="single"/>
                                </w:rPr>
                                <w:t>REGISTRATION &amp; TRIAGING</w:t>
                              </w:r>
                            </w:p>
                            <w:p w:rsidR="0081213A" w:rsidRDefault="0081213A" w:rsidP="00570C4C">
                              <w:pPr>
                                <w:pStyle w:val="ListParagraph"/>
                                <w:numPr>
                                  <w:ilvl w:val="0"/>
                                  <w:numId w:val="29"/>
                                </w:num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t>Registratio</w:t>
                              </w:r>
                              <w:r>
                                <w:rPr>
                                  <w:rFonts w:ascii="Times New Roman" w:hAnsi="Times New Roman" w:cs="Times New Roman"/>
                                  <w:sz w:val="24"/>
                                  <w:szCs w:val="24"/>
                                </w:rPr>
                                <w:t>n</w:t>
                              </w:r>
                            </w:p>
                            <w:p w:rsidR="0081213A" w:rsidRDefault="0081213A" w:rsidP="00570C4C">
                              <w:pPr>
                                <w:pStyle w:val="ListParagraph"/>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B</w:t>
                              </w:r>
                              <w:r w:rsidRPr="00570C4C">
                                <w:rPr>
                                  <w:rFonts w:ascii="Times New Roman" w:hAnsi="Times New Roman" w:cs="Times New Roman"/>
                                  <w:sz w:val="24"/>
                                  <w:szCs w:val="24"/>
                                </w:rPr>
                                <w:t xml:space="preserve">io-data information </w:t>
                              </w:r>
                            </w:p>
                            <w:p w:rsidR="0081213A" w:rsidRPr="00570C4C" w:rsidRDefault="0081213A" w:rsidP="00570C4C">
                              <w:pPr>
                                <w:pStyle w:val="ListParagraph"/>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Give general information </w:t>
                              </w:r>
                            </w:p>
                            <w:p w:rsidR="0081213A" w:rsidRDefault="0081213A" w:rsidP="00570C4C">
                              <w:pPr>
                                <w:pStyle w:val="ListParagraph"/>
                                <w:numPr>
                                  <w:ilvl w:val="0"/>
                                  <w:numId w:val="29"/>
                                </w:num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t>Triaging</w:t>
                              </w:r>
                            </w:p>
                            <w:p w:rsidR="0081213A" w:rsidRDefault="0081213A" w:rsidP="00570C4C">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Triage into sick and well child</w:t>
                              </w:r>
                            </w:p>
                            <w:p w:rsidR="0081213A" w:rsidRDefault="0081213A" w:rsidP="00570C4C">
                              <w:pPr>
                                <w:pStyle w:val="ListParagraph"/>
                                <w:numPr>
                                  <w:ilvl w:val="0"/>
                                  <w:numId w:val="26"/>
                                </w:numPr>
                                <w:spacing w:line="276" w:lineRule="auto"/>
                                <w:jc w:val="both"/>
                                <w:rPr>
                                  <w:rFonts w:ascii="Times New Roman" w:hAnsi="Times New Roman" w:cs="Times New Roman"/>
                                  <w:sz w:val="24"/>
                                  <w:szCs w:val="24"/>
                                </w:rPr>
                              </w:pPr>
                              <w:r w:rsidRPr="00570C4C">
                                <w:rPr>
                                  <w:rFonts w:ascii="Times New Roman" w:hAnsi="Times New Roman" w:cs="Times New Roman"/>
                                  <w:sz w:val="24"/>
                                  <w:szCs w:val="24"/>
                                </w:rPr>
                                <w:t>Measurements of height, weight and temperature(for sick child with fever)</w:t>
                              </w:r>
                            </w:p>
                            <w:p w:rsidR="005F6DD0" w:rsidRDefault="005F6DD0" w:rsidP="00570C4C">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Manage sick child using IMNCI</w:t>
                              </w:r>
                            </w:p>
                            <w:p w:rsidR="0081213A" w:rsidRPr="00570C4C" w:rsidRDefault="0081213A" w:rsidP="00570C4C">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Direction for appropriate services</w:t>
                              </w:r>
                            </w:p>
                          </w:txbxContent>
                        </wps:txbx>
                        <wps:bodyPr rot="0" vert="horz" wrap="square" lIns="91440" tIns="45720" rIns="91440" bIns="45720" anchor="t" anchorCtr="0" upright="1">
                          <a:noAutofit/>
                        </wps:bodyPr>
                      </wps:wsp>
                      <wps:wsp>
                        <wps:cNvPr id="10" name="AutoShape 7"/>
                        <wps:cNvCnPr>
                          <a:cxnSpLocks noChangeShapeType="1"/>
                        </wps:cNvCnPr>
                        <wps:spPr bwMode="auto">
                          <a:xfrm rot="16200000" flipH="1">
                            <a:off x="3661410" y="1963420"/>
                            <a:ext cx="914400" cy="2103120"/>
                          </a:xfrm>
                          <a:prstGeom prst="bentConnector3">
                            <a:avLst>
                              <a:gd name="adj1" fmla="val 49977"/>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AutoShape 9"/>
                        <wps:cNvCnPr>
                          <a:cxnSpLocks noChangeShapeType="1"/>
                        </wps:cNvCnPr>
                        <wps:spPr bwMode="auto">
                          <a:xfrm rot="5400000">
                            <a:off x="1649730" y="2054225"/>
                            <a:ext cx="914400" cy="1920240"/>
                          </a:xfrm>
                          <a:prstGeom prst="bentConnector3">
                            <a:avLst>
                              <a:gd name="adj1" fmla="val 49977"/>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AutoShape 10"/>
                        <wps:cNvSpPr>
                          <a:spLocks noChangeArrowheads="1"/>
                        </wps:cNvSpPr>
                        <wps:spPr bwMode="auto">
                          <a:xfrm>
                            <a:off x="428625" y="3557905"/>
                            <a:ext cx="1476375" cy="40005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13A" w:rsidRPr="00AB07F4" w:rsidRDefault="0081213A" w:rsidP="004E4107">
                              <w:pPr>
                                <w:jc w:val="center"/>
                                <w:rPr>
                                  <w:b/>
                                </w:rPr>
                              </w:pPr>
                              <w:r w:rsidRPr="00AB07F4">
                                <w:rPr>
                                  <w:b/>
                                </w:rPr>
                                <w:t>WELL BABY</w:t>
                              </w:r>
                            </w:p>
                          </w:txbxContent>
                        </wps:txbx>
                        <wps:bodyPr rot="0" vert="horz" wrap="square" lIns="91440" tIns="45720" rIns="91440" bIns="45720" anchor="t" anchorCtr="0" upright="1">
                          <a:noAutofit/>
                        </wps:bodyPr>
                      </wps:wsp>
                      <wps:wsp>
                        <wps:cNvPr id="13" name="AutoShape 12"/>
                        <wps:cNvSpPr>
                          <a:spLocks noChangeArrowheads="1"/>
                        </wps:cNvSpPr>
                        <wps:spPr bwMode="auto">
                          <a:xfrm rot="5400000">
                            <a:off x="137477" y="4147502"/>
                            <a:ext cx="2125345" cy="2076450"/>
                          </a:xfrm>
                          <a:prstGeom prst="flowChartDelay">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13A" w:rsidRDefault="0081213A">
                              <w:pPr>
                                <w:rPr>
                                  <w:u w:val="single"/>
                                </w:rPr>
                              </w:pPr>
                              <w:r w:rsidRPr="004C1393">
                                <w:rPr>
                                  <w:u w:val="single"/>
                                </w:rPr>
                                <w:t>WELL BABY CLINIC</w:t>
                              </w:r>
                            </w:p>
                            <w:p w:rsidR="0081213A" w:rsidRPr="00574046" w:rsidRDefault="0081213A" w:rsidP="00574046">
                              <w:pPr>
                                <w:pStyle w:val="ListParagraph"/>
                                <w:numPr>
                                  <w:ilvl w:val="0"/>
                                  <w:numId w:val="35"/>
                                </w:numPr>
                                <w:spacing w:after="0"/>
                                <w:rPr>
                                  <w:rFonts w:ascii="Times New Roman" w:hAnsi="Times New Roman" w:cs="Times New Roman"/>
                                  <w:sz w:val="20"/>
                                  <w:szCs w:val="24"/>
                                </w:rPr>
                              </w:pPr>
                              <w:r w:rsidRPr="00574046">
                                <w:rPr>
                                  <w:rFonts w:ascii="Times New Roman" w:hAnsi="Times New Roman" w:cs="Times New Roman"/>
                                  <w:sz w:val="20"/>
                                  <w:szCs w:val="24"/>
                                </w:rPr>
                                <w:t>C4CD services</w:t>
                              </w:r>
                            </w:p>
                            <w:p w:rsidR="0081213A" w:rsidRPr="00574046" w:rsidRDefault="0081213A" w:rsidP="00574046">
                              <w:pPr>
                                <w:pStyle w:val="ListParagraph"/>
                                <w:numPr>
                                  <w:ilvl w:val="0"/>
                                  <w:numId w:val="35"/>
                                </w:numPr>
                                <w:spacing w:after="0"/>
                                <w:rPr>
                                  <w:rFonts w:ascii="Times New Roman" w:hAnsi="Times New Roman" w:cs="Times New Roman"/>
                                  <w:sz w:val="20"/>
                                  <w:szCs w:val="24"/>
                                </w:rPr>
                              </w:pPr>
                              <w:r w:rsidRPr="00574046">
                                <w:rPr>
                                  <w:rFonts w:ascii="Times New Roman" w:hAnsi="Times New Roman" w:cs="Times New Roman"/>
                                  <w:sz w:val="20"/>
                                  <w:szCs w:val="24"/>
                                </w:rPr>
                                <w:t>Immunization services</w:t>
                              </w:r>
                            </w:p>
                            <w:p w:rsidR="0081213A" w:rsidRPr="00574046" w:rsidRDefault="0081213A" w:rsidP="00574046">
                              <w:pPr>
                                <w:pStyle w:val="ListParagraph"/>
                                <w:numPr>
                                  <w:ilvl w:val="0"/>
                                  <w:numId w:val="35"/>
                                </w:numPr>
                                <w:spacing w:after="0"/>
                                <w:rPr>
                                  <w:rFonts w:ascii="Times New Roman" w:hAnsi="Times New Roman" w:cs="Times New Roman"/>
                                  <w:sz w:val="20"/>
                                  <w:szCs w:val="24"/>
                                </w:rPr>
                              </w:pPr>
                              <w:r w:rsidRPr="00574046">
                                <w:rPr>
                                  <w:rFonts w:ascii="Times New Roman" w:hAnsi="Times New Roman" w:cs="Times New Roman"/>
                                  <w:sz w:val="20"/>
                                  <w:szCs w:val="24"/>
                                </w:rPr>
                                <w:t>Routine Vitamin A supplement and de-worming treatment</w:t>
                              </w:r>
                            </w:p>
                            <w:p w:rsidR="0081213A" w:rsidRDefault="0081213A" w:rsidP="00574046">
                              <w:pPr>
                                <w:pStyle w:val="ListParagraph"/>
                                <w:numPr>
                                  <w:ilvl w:val="0"/>
                                  <w:numId w:val="35"/>
                                </w:numPr>
                                <w:spacing w:after="0"/>
                                <w:rPr>
                                  <w:rFonts w:ascii="Times New Roman" w:hAnsi="Times New Roman" w:cs="Times New Roman"/>
                                  <w:sz w:val="20"/>
                                  <w:szCs w:val="24"/>
                                </w:rPr>
                              </w:pPr>
                              <w:r w:rsidRPr="00574046">
                                <w:rPr>
                                  <w:rFonts w:ascii="Times New Roman" w:hAnsi="Times New Roman" w:cs="Times New Roman"/>
                                  <w:sz w:val="20"/>
                                  <w:szCs w:val="24"/>
                                </w:rPr>
                                <w:t>Counseling Services</w:t>
                              </w:r>
                            </w:p>
                            <w:p w:rsidR="0081213A" w:rsidRDefault="0081213A" w:rsidP="000C3104">
                              <w:pPr>
                                <w:pStyle w:val="ListParagraph"/>
                                <w:numPr>
                                  <w:ilvl w:val="1"/>
                                  <w:numId w:val="35"/>
                                </w:numPr>
                                <w:spacing w:after="0"/>
                                <w:rPr>
                                  <w:rFonts w:ascii="Times New Roman" w:hAnsi="Times New Roman" w:cs="Times New Roman"/>
                                  <w:sz w:val="20"/>
                                  <w:szCs w:val="24"/>
                                </w:rPr>
                              </w:pPr>
                              <w:r>
                                <w:rPr>
                                  <w:rFonts w:ascii="Times New Roman" w:hAnsi="Times New Roman" w:cs="Times New Roman"/>
                                  <w:sz w:val="20"/>
                                  <w:szCs w:val="24"/>
                                </w:rPr>
                                <w:t>IYCF</w:t>
                              </w:r>
                            </w:p>
                            <w:p w:rsidR="0081213A" w:rsidRPr="00574046" w:rsidRDefault="0081213A" w:rsidP="000C3104">
                              <w:pPr>
                                <w:pStyle w:val="ListParagraph"/>
                                <w:numPr>
                                  <w:ilvl w:val="1"/>
                                  <w:numId w:val="35"/>
                                </w:numPr>
                                <w:spacing w:after="0"/>
                                <w:rPr>
                                  <w:rFonts w:ascii="Times New Roman" w:hAnsi="Times New Roman" w:cs="Times New Roman"/>
                                  <w:sz w:val="20"/>
                                  <w:szCs w:val="24"/>
                                </w:rPr>
                              </w:pPr>
                              <w:r>
                                <w:rPr>
                                  <w:rFonts w:ascii="Times New Roman" w:hAnsi="Times New Roman" w:cs="Times New Roman"/>
                                  <w:sz w:val="20"/>
                                  <w:szCs w:val="24"/>
                                </w:rPr>
                                <w:t>HIV &amp; AIDs</w:t>
                              </w:r>
                            </w:p>
                          </w:txbxContent>
                        </wps:txbx>
                        <wps:bodyPr rot="0" vert="horz" wrap="square" lIns="91440" tIns="45720" rIns="91440" bIns="45720" anchor="t" anchorCtr="0" upright="1">
                          <a:noAutofit/>
                        </wps:bodyPr>
                      </wps:wsp>
                      <wps:wsp>
                        <wps:cNvPr id="14" name="AutoShape 11"/>
                        <wps:cNvSpPr>
                          <a:spLocks noChangeArrowheads="1"/>
                        </wps:cNvSpPr>
                        <wps:spPr bwMode="auto">
                          <a:xfrm>
                            <a:off x="4448175" y="3529330"/>
                            <a:ext cx="1447800" cy="40005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13A" w:rsidRPr="00AB07F4" w:rsidRDefault="0081213A" w:rsidP="00495FB7">
                              <w:pPr>
                                <w:jc w:val="center"/>
                                <w:rPr>
                                  <w:b/>
                                </w:rPr>
                              </w:pPr>
                              <w:r w:rsidRPr="00AB07F4">
                                <w:rPr>
                                  <w:b/>
                                </w:rPr>
                                <w:t>SICK BABY</w:t>
                              </w:r>
                            </w:p>
                          </w:txbxContent>
                        </wps:txbx>
                        <wps:bodyPr rot="0" vert="horz" wrap="square" lIns="91440" tIns="45720" rIns="91440" bIns="45720" anchor="t" anchorCtr="0" upright="1">
                          <a:noAutofit/>
                        </wps:bodyPr>
                      </wps:wsp>
                      <wps:wsp>
                        <wps:cNvPr id="15" name="AutoShape 14"/>
                        <wps:cNvSpPr>
                          <a:spLocks noChangeArrowheads="1"/>
                        </wps:cNvSpPr>
                        <wps:spPr bwMode="auto">
                          <a:xfrm rot="5400000">
                            <a:off x="4206240" y="3955415"/>
                            <a:ext cx="1911985" cy="2076450"/>
                          </a:xfrm>
                          <a:prstGeom prst="flowChartDelay">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13A" w:rsidRDefault="0081213A" w:rsidP="004C1393">
                              <w:pPr>
                                <w:jc w:val="center"/>
                                <w:rPr>
                                  <w:u w:val="single"/>
                                </w:rPr>
                              </w:pPr>
                              <w:r w:rsidRPr="004C1393">
                                <w:rPr>
                                  <w:u w:val="single"/>
                                </w:rPr>
                                <w:t>SICK CHILD OPD</w:t>
                              </w:r>
                            </w:p>
                            <w:p w:rsidR="0081213A" w:rsidRPr="00574046" w:rsidRDefault="0081213A" w:rsidP="00574046">
                              <w:pPr>
                                <w:pStyle w:val="ListParagraph"/>
                                <w:numPr>
                                  <w:ilvl w:val="0"/>
                                  <w:numId w:val="35"/>
                                </w:numPr>
                                <w:spacing w:after="0"/>
                                <w:rPr>
                                  <w:rFonts w:ascii="Times New Roman" w:hAnsi="Times New Roman" w:cs="Times New Roman"/>
                                  <w:sz w:val="20"/>
                                  <w:szCs w:val="24"/>
                                </w:rPr>
                              </w:pPr>
                              <w:r>
                                <w:rPr>
                                  <w:rFonts w:ascii="Times New Roman" w:hAnsi="Times New Roman" w:cs="Times New Roman"/>
                                  <w:sz w:val="20"/>
                                  <w:szCs w:val="24"/>
                                </w:rPr>
                                <w:t>Appropriate treatment based on the child’s illness</w:t>
                              </w:r>
                            </w:p>
                          </w:txbxContent>
                        </wps:txbx>
                        <wps:bodyPr rot="0" vert="horz" wrap="square" lIns="91440" tIns="45720" rIns="91440" bIns="45720" anchor="t" anchorCtr="0" upright="1">
                          <a:noAutofit/>
                        </wps:bodyPr>
                      </wps:wsp>
                      <wps:wsp>
                        <wps:cNvPr id="16" name="AutoShape 16"/>
                        <wps:cNvSpPr>
                          <a:spLocks noChangeArrowheads="1"/>
                        </wps:cNvSpPr>
                        <wps:spPr bwMode="auto">
                          <a:xfrm>
                            <a:off x="2419350" y="4652645"/>
                            <a:ext cx="1552575" cy="733425"/>
                          </a:xfrm>
                          <a:prstGeom prst="leftRightArrow">
                            <a:avLst>
                              <a:gd name="adj1" fmla="val 71500"/>
                              <a:gd name="adj2" fmla="val 42338"/>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13A" w:rsidRDefault="0081213A" w:rsidP="004705A8">
                              <w:pPr>
                                <w:jc w:val="center"/>
                              </w:pPr>
                              <w:r>
                                <w:t>Cross referral when needed</w:t>
                              </w:r>
                            </w:p>
                          </w:txbxContent>
                        </wps:txbx>
                        <wps:bodyPr rot="0" vert="horz" wrap="square" lIns="91440" tIns="45720" rIns="91440" bIns="45720" anchor="t" anchorCtr="0" upright="1">
                          <a:noAutofit/>
                        </wps:bodyPr>
                      </wps:wsp>
                    </wpc:wpc>
                  </a:graphicData>
                </a:graphic>
              </wp:inline>
            </w:drawing>
          </mc:Choice>
          <mc:Fallback>
            <w:pict>
              <v:group id="Canvas 3" o:spid="_x0000_s1026" editas="canvas" style="width:501pt;height:492.6pt;mso-position-horizontal-relative:char;mso-position-vertical-relative:line" coordsize="63627,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627;height:62560;visibility:visible;mso-wrap-style:square" filled="t" fillcolor="white [3201]" stroked="t" strokecolor="black [3200]" strokeweight="2.5pt">
                  <v:fill o:detectmouseclick="t"/>
                  <v:path o:connecttype="none"/>
                </v:shape>
                <v:roundrect id="AutoShape 6" o:spid="_x0000_s1028" style="position:absolute;left:9334;top:1181;width:43910;height:253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j7MUA&#10;AADaAAAADwAAAGRycy9kb3ducmV2LnhtbESPW2vCQBSE3wX/w3KEvohuWrBqdJUiteSteMHnY/bk&#10;otmzaXaNaX99t1DwcZiZb5jlujOVaKlxpWUFz+MIBHFqdcm5guNhO5qBcB5ZY2WZFHyTg/Wq31ti&#10;rO2dd9TufS4ChF2MCgrv61hKlxZk0I1tTRy8zDYGfZBNLnWD9wA3lXyJoldpsOSwUGBNm4LS6/5m&#10;FPxs5qcPOnwm08mwvXxlWXJ+nyRKPQ26twUIT51/hP/biVYwh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6GPsxQAAANoAAAAPAAAAAAAAAAAAAAAAAJgCAABkcnMv&#10;ZG93bnJldi54bWxQSwUGAAAAAAQABAD1AAAAigMAAAAA&#10;" fillcolor="white [3201]" strokecolor="black [3200]" strokeweight="2.5pt">
                  <v:shadow color="#868686"/>
                  <v:textbox>
                    <w:txbxContent>
                      <w:p w:rsidR="0081213A" w:rsidRDefault="0081213A" w:rsidP="004E4107">
                        <w:pPr>
                          <w:jc w:val="center"/>
                          <w:rPr>
                            <w:b/>
                            <w:u w:val="single"/>
                          </w:rPr>
                        </w:pPr>
                        <w:r w:rsidRPr="00570C4C">
                          <w:rPr>
                            <w:b/>
                            <w:u w:val="single"/>
                          </w:rPr>
                          <w:t>REGISTRATION &amp; TRIAGING</w:t>
                        </w:r>
                      </w:p>
                      <w:p w:rsidR="0081213A" w:rsidRDefault="0081213A" w:rsidP="00570C4C">
                        <w:pPr>
                          <w:pStyle w:val="ListParagraph"/>
                          <w:numPr>
                            <w:ilvl w:val="0"/>
                            <w:numId w:val="29"/>
                          </w:num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t>Registratio</w:t>
                        </w:r>
                        <w:r>
                          <w:rPr>
                            <w:rFonts w:ascii="Times New Roman" w:hAnsi="Times New Roman" w:cs="Times New Roman"/>
                            <w:sz w:val="24"/>
                            <w:szCs w:val="24"/>
                          </w:rPr>
                          <w:t>n</w:t>
                        </w:r>
                      </w:p>
                      <w:p w:rsidR="0081213A" w:rsidRDefault="0081213A" w:rsidP="00570C4C">
                        <w:pPr>
                          <w:pStyle w:val="ListParagraph"/>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B</w:t>
                        </w:r>
                        <w:r w:rsidRPr="00570C4C">
                          <w:rPr>
                            <w:rFonts w:ascii="Times New Roman" w:hAnsi="Times New Roman" w:cs="Times New Roman"/>
                            <w:sz w:val="24"/>
                            <w:szCs w:val="24"/>
                          </w:rPr>
                          <w:t xml:space="preserve">io-data information </w:t>
                        </w:r>
                      </w:p>
                      <w:p w:rsidR="0081213A" w:rsidRPr="00570C4C" w:rsidRDefault="0081213A" w:rsidP="00570C4C">
                        <w:pPr>
                          <w:pStyle w:val="ListParagraph"/>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Give general information </w:t>
                        </w:r>
                      </w:p>
                      <w:p w:rsidR="0081213A" w:rsidRDefault="0081213A" w:rsidP="00570C4C">
                        <w:pPr>
                          <w:pStyle w:val="ListParagraph"/>
                          <w:numPr>
                            <w:ilvl w:val="0"/>
                            <w:numId w:val="29"/>
                          </w:num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t>Triaging</w:t>
                        </w:r>
                      </w:p>
                      <w:p w:rsidR="0081213A" w:rsidRDefault="0081213A" w:rsidP="00570C4C">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Triage into sick and well child</w:t>
                        </w:r>
                      </w:p>
                      <w:p w:rsidR="0081213A" w:rsidRDefault="0081213A" w:rsidP="00570C4C">
                        <w:pPr>
                          <w:pStyle w:val="ListParagraph"/>
                          <w:numPr>
                            <w:ilvl w:val="0"/>
                            <w:numId w:val="26"/>
                          </w:numPr>
                          <w:spacing w:line="276" w:lineRule="auto"/>
                          <w:jc w:val="both"/>
                          <w:rPr>
                            <w:rFonts w:ascii="Times New Roman" w:hAnsi="Times New Roman" w:cs="Times New Roman"/>
                            <w:sz w:val="24"/>
                            <w:szCs w:val="24"/>
                          </w:rPr>
                        </w:pPr>
                        <w:r w:rsidRPr="00570C4C">
                          <w:rPr>
                            <w:rFonts w:ascii="Times New Roman" w:hAnsi="Times New Roman" w:cs="Times New Roman"/>
                            <w:sz w:val="24"/>
                            <w:szCs w:val="24"/>
                          </w:rPr>
                          <w:t>Measurements of height, weight and temperature(for sick child with fever)</w:t>
                        </w:r>
                      </w:p>
                      <w:p w:rsidR="005F6DD0" w:rsidRDefault="005F6DD0" w:rsidP="00570C4C">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Manage sick child using IMNCI</w:t>
                        </w:r>
                      </w:p>
                      <w:p w:rsidR="0081213A" w:rsidRPr="00570C4C" w:rsidRDefault="0081213A" w:rsidP="00570C4C">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Direction for appropriate services</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 o:spid="_x0000_s1029" type="#_x0000_t34" style="position:absolute;left:36614;top:19633;width:9144;height:2103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Qt1sUAAADbAAAADwAAAGRycy9kb3ducmV2LnhtbESPQWvCQBCF70L/wzKF3nRTwVJSV2kU&#10;QYSCtT30OM1Ok9DsbNzdmuivdw5CbzO8N+99M18OrlUnCrHxbOBxkoEiLr1tuDLw+bEZP4OKCdli&#10;65kMnCnCcnE3mmNufc/vdDqkSkkIxxwN1Cl1udaxrMlhnPiOWLQfHxwmWUOlbcBewl2rp1n2pB02&#10;LA01drSqqfw9/DkDYf/99lVUzWZG/rjbFpdh1q8LYx7uh9cXUImG9G++XW+t4Au9/CID6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OQt1sUAAADbAAAADwAAAAAAAAAA&#10;AAAAAAChAgAAZHJzL2Rvd25yZXYueG1sUEsFBgAAAAAEAAQA+QAAAJMDAAAAAA==&#10;" adj="10795" strokeweight="3pt">
                  <v:stroke endarrow="block"/>
                </v:shape>
                <v:shape id="AutoShape 9" o:spid="_x0000_s1030" type="#_x0000_t34" style="position:absolute;left:16497;top:20542;width:9144;height:1920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hkPcQAAADbAAAADwAAAGRycy9kb3ducmV2LnhtbERPTWvCQBC9C/0PyxR6Ed3ooWjqJlhR&#10;WjwI2iL0Ns1Ok9TsbMxudfvvXUHwNo/3ObM8mEacqHO1ZQWjYQKCuLC65lLB58dqMAHhPLLGxjIp&#10;+CcHefbQm2Gq7Zm3dNr5UsQQdikqqLxvUyldUZFBN7QtceR+bGfQR9iVUnd4juGmkeMkeZYGa44N&#10;Fba0qKg47P6Mgi/C7XL8tv7dH/r19DvMw/q4eVXq6THMX0B4Cv4uvrnfdZw/gusv8QCZ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SGQ9xAAAANsAAAAPAAAAAAAAAAAA&#10;AAAAAKECAABkcnMvZG93bnJldi54bWxQSwUGAAAAAAQABAD5AAAAkgMAAAAA&#10;" adj="10795" strokeweight="3pt">
                  <v:stroke endarrow="block"/>
                </v:shape>
                <v:roundrect id="AutoShape 10" o:spid="_x0000_s1031" style="position:absolute;left:4286;top:35579;width:14764;height:40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1V8cMA&#10;AADbAAAADwAAAGRycy9kb3ducmV2LnhtbERPS2vCQBC+C/0PywhepG4UtG3qKkW05CZq6XmanTxq&#10;djZm15j6611B6G0+vufMl52pREuNKy0rGI8iEMSp1SXnCr4Om+dXEM4ja6wsk4I/crBcPPXmGGt7&#10;4R21e5+LEMIuRgWF93UspUsLMuhGtiYOXGYbgz7AJpe6wUsIN5WcRNFMGiw5NBRY06qg9Lg/GwXX&#10;1dv3Jx22yct02P6esiz5WU8TpQb97uMdhKfO/4sf7kSH+RO4/xIO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1V8cMAAADbAAAADwAAAAAAAAAAAAAAAACYAgAAZHJzL2Rv&#10;d25yZXYueG1sUEsFBgAAAAAEAAQA9QAAAIgDAAAAAA==&#10;" fillcolor="white [3201]" strokecolor="black [3200]" strokeweight="2.5pt">
                  <v:shadow color="#868686"/>
                  <v:textbox>
                    <w:txbxContent>
                      <w:p w:rsidR="0081213A" w:rsidRPr="00AB07F4" w:rsidRDefault="0081213A" w:rsidP="004E4107">
                        <w:pPr>
                          <w:jc w:val="center"/>
                          <w:rPr>
                            <w:b/>
                          </w:rPr>
                        </w:pPr>
                        <w:r w:rsidRPr="00AB07F4">
                          <w:rPr>
                            <w:b/>
                          </w:rPr>
                          <w:t>WELL BABY</w:t>
                        </w:r>
                      </w:p>
                    </w:txbxContent>
                  </v:textbox>
                </v:roundrect>
                <v:shapetype id="_x0000_t135" coordsize="21600,21600" o:spt="135" path="m10800,qx21600,10800,10800,21600l,21600,,xe">
                  <v:stroke joinstyle="miter"/>
                  <v:path gradientshapeok="t" o:connecttype="rect" textboxrect="0,3163,18437,18437"/>
                </v:shapetype>
                <v:shape id="AutoShape 12" o:spid="_x0000_s1032" type="#_x0000_t135" style="position:absolute;left:1374;top:41475;width:21253;height:207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5MIA&#10;AADbAAAADwAAAGRycy9kb3ducmV2LnhtbERPTWvCQBC9F/wPywi91U2VmhhdRQSLN9HW6nHITpNg&#10;djZktyb6611B6G0e73Nmi85U4kKNKy0reB9EIIgzq0vOFXx/rd8SEM4ja6wsk4IrOVjMey8zTLVt&#10;eUeXvc9FCGGXooLC+zqV0mUFGXQDWxMH7tc2Bn2ATS51g20IN5UcRtFYGiw5NBRY06qg7Lz/Mwri&#10;Njanj9v2Fp8n7nPzsz4ck+ig1Gu/W05BeOr8v/jp3ugwfwSPX8I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6rkwgAAANsAAAAPAAAAAAAAAAAAAAAAAJgCAABkcnMvZG93&#10;bnJldi54bWxQSwUGAAAAAAQABAD1AAAAhwMAAAAA&#10;" fillcolor="white [3201]" strokecolor="black [3200]" strokeweight="2.5pt">
                  <v:shadow color="#868686"/>
                  <v:textbox>
                    <w:txbxContent>
                      <w:p w:rsidR="0081213A" w:rsidRDefault="0081213A">
                        <w:pPr>
                          <w:rPr>
                            <w:u w:val="single"/>
                          </w:rPr>
                        </w:pPr>
                        <w:r w:rsidRPr="004C1393">
                          <w:rPr>
                            <w:u w:val="single"/>
                          </w:rPr>
                          <w:t>WELL BABY CLINIC</w:t>
                        </w:r>
                      </w:p>
                      <w:p w:rsidR="0081213A" w:rsidRPr="00574046" w:rsidRDefault="0081213A" w:rsidP="00574046">
                        <w:pPr>
                          <w:pStyle w:val="ListParagraph"/>
                          <w:numPr>
                            <w:ilvl w:val="0"/>
                            <w:numId w:val="35"/>
                          </w:numPr>
                          <w:spacing w:after="0"/>
                          <w:rPr>
                            <w:rFonts w:ascii="Times New Roman" w:hAnsi="Times New Roman" w:cs="Times New Roman"/>
                            <w:sz w:val="20"/>
                            <w:szCs w:val="24"/>
                          </w:rPr>
                        </w:pPr>
                        <w:r w:rsidRPr="00574046">
                          <w:rPr>
                            <w:rFonts w:ascii="Times New Roman" w:hAnsi="Times New Roman" w:cs="Times New Roman"/>
                            <w:sz w:val="20"/>
                            <w:szCs w:val="24"/>
                          </w:rPr>
                          <w:t>C4CD services</w:t>
                        </w:r>
                      </w:p>
                      <w:p w:rsidR="0081213A" w:rsidRPr="00574046" w:rsidRDefault="0081213A" w:rsidP="00574046">
                        <w:pPr>
                          <w:pStyle w:val="ListParagraph"/>
                          <w:numPr>
                            <w:ilvl w:val="0"/>
                            <w:numId w:val="35"/>
                          </w:numPr>
                          <w:spacing w:after="0"/>
                          <w:rPr>
                            <w:rFonts w:ascii="Times New Roman" w:hAnsi="Times New Roman" w:cs="Times New Roman"/>
                            <w:sz w:val="20"/>
                            <w:szCs w:val="24"/>
                          </w:rPr>
                        </w:pPr>
                        <w:r w:rsidRPr="00574046">
                          <w:rPr>
                            <w:rFonts w:ascii="Times New Roman" w:hAnsi="Times New Roman" w:cs="Times New Roman"/>
                            <w:sz w:val="20"/>
                            <w:szCs w:val="24"/>
                          </w:rPr>
                          <w:t>Immunization services</w:t>
                        </w:r>
                      </w:p>
                      <w:p w:rsidR="0081213A" w:rsidRPr="00574046" w:rsidRDefault="0081213A" w:rsidP="00574046">
                        <w:pPr>
                          <w:pStyle w:val="ListParagraph"/>
                          <w:numPr>
                            <w:ilvl w:val="0"/>
                            <w:numId w:val="35"/>
                          </w:numPr>
                          <w:spacing w:after="0"/>
                          <w:rPr>
                            <w:rFonts w:ascii="Times New Roman" w:hAnsi="Times New Roman" w:cs="Times New Roman"/>
                            <w:sz w:val="20"/>
                            <w:szCs w:val="24"/>
                          </w:rPr>
                        </w:pPr>
                        <w:r w:rsidRPr="00574046">
                          <w:rPr>
                            <w:rFonts w:ascii="Times New Roman" w:hAnsi="Times New Roman" w:cs="Times New Roman"/>
                            <w:sz w:val="20"/>
                            <w:szCs w:val="24"/>
                          </w:rPr>
                          <w:t>Routine Vitamin A supplement and de-worming treatment</w:t>
                        </w:r>
                      </w:p>
                      <w:p w:rsidR="0081213A" w:rsidRDefault="0081213A" w:rsidP="00574046">
                        <w:pPr>
                          <w:pStyle w:val="ListParagraph"/>
                          <w:numPr>
                            <w:ilvl w:val="0"/>
                            <w:numId w:val="35"/>
                          </w:numPr>
                          <w:spacing w:after="0"/>
                          <w:rPr>
                            <w:rFonts w:ascii="Times New Roman" w:hAnsi="Times New Roman" w:cs="Times New Roman"/>
                            <w:sz w:val="20"/>
                            <w:szCs w:val="24"/>
                          </w:rPr>
                        </w:pPr>
                        <w:r w:rsidRPr="00574046">
                          <w:rPr>
                            <w:rFonts w:ascii="Times New Roman" w:hAnsi="Times New Roman" w:cs="Times New Roman"/>
                            <w:sz w:val="20"/>
                            <w:szCs w:val="24"/>
                          </w:rPr>
                          <w:t>Counseling Services</w:t>
                        </w:r>
                      </w:p>
                      <w:p w:rsidR="0081213A" w:rsidRDefault="0081213A" w:rsidP="000C3104">
                        <w:pPr>
                          <w:pStyle w:val="ListParagraph"/>
                          <w:numPr>
                            <w:ilvl w:val="1"/>
                            <w:numId w:val="35"/>
                          </w:numPr>
                          <w:spacing w:after="0"/>
                          <w:rPr>
                            <w:rFonts w:ascii="Times New Roman" w:hAnsi="Times New Roman" w:cs="Times New Roman"/>
                            <w:sz w:val="20"/>
                            <w:szCs w:val="24"/>
                          </w:rPr>
                        </w:pPr>
                        <w:r>
                          <w:rPr>
                            <w:rFonts w:ascii="Times New Roman" w:hAnsi="Times New Roman" w:cs="Times New Roman"/>
                            <w:sz w:val="20"/>
                            <w:szCs w:val="24"/>
                          </w:rPr>
                          <w:t>IYCF</w:t>
                        </w:r>
                      </w:p>
                      <w:p w:rsidR="0081213A" w:rsidRPr="00574046" w:rsidRDefault="0081213A" w:rsidP="000C3104">
                        <w:pPr>
                          <w:pStyle w:val="ListParagraph"/>
                          <w:numPr>
                            <w:ilvl w:val="1"/>
                            <w:numId w:val="35"/>
                          </w:numPr>
                          <w:spacing w:after="0"/>
                          <w:rPr>
                            <w:rFonts w:ascii="Times New Roman" w:hAnsi="Times New Roman" w:cs="Times New Roman"/>
                            <w:sz w:val="20"/>
                            <w:szCs w:val="24"/>
                          </w:rPr>
                        </w:pPr>
                        <w:r>
                          <w:rPr>
                            <w:rFonts w:ascii="Times New Roman" w:hAnsi="Times New Roman" w:cs="Times New Roman"/>
                            <w:sz w:val="20"/>
                            <w:szCs w:val="24"/>
                          </w:rPr>
                          <w:t>HIV &amp; AIDs</w:t>
                        </w:r>
                      </w:p>
                    </w:txbxContent>
                  </v:textbox>
                </v:shape>
                <v:roundrect id="AutoShape 11" o:spid="_x0000_s1033" style="position:absolute;left:44481;top:35293;width:14478;height:40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hoHsMA&#10;AADbAAAADwAAAGRycy9kb3ducmV2LnhtbERPS2vCQBC+F/wPywheSt0oatvUVUSs5CZq6XmanTxq&#10;djZm1xj767tCobf5+J4zX3amEi01rrSsYDSMQBCnVpecK/g4vj+9gHAeWWNlmRTcyMFy0XuYY6zt&#10;lffUHnwuQgi7GBUU3texlC4tyKAb2po4cJltDPoAm1zqBq8h3FRyHEUzabDk0FBgTeuC0tPhYhT8&#10;rF8/t3TcJc/Tx/b7nGXJ12aaKDXod6s3EJ46/y/+cyc6zJ/A/Zdw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hoHsMAAADbAAAADwAAAAAAAAAAAAAAAACYAgAAZHJzL2Rv&#10;d25yZXYueG1sUEsFBgAAAAAEAAQA9QAAAIgDAAAAAA==&#10;" fillcolor="white [3201]" strokecolor="black [3200]" strokeweight="2.5pt">
                  <v:shadow color="#868686"/>
                  <v:textbox>
                    <w:txbxContent>
                      <w:p w:rsidR="0081213A" w:rsidRPr="00AB07F4" w:rsidRDefault="0081213A" w:rsidP="00495FB7">
                        <w:pPr>
                          <w:jc w:val="center"/>
                          <w:rPr>
                            <w:b/>
                          </w:rPr>
                        </w:pPr>
                        <w:r w:rsidRPr="00AB07F4">
                          <w:rPr>
                            <w:b/>
                          </w:rPr>
                          <w:t>SICK BABY</w:t>
                        </w:r>
                      </w:p>
                    </w:txbxContent>
                  </v:textbox>
                </v:roundrect>
                <v:shape id="AutoShape 14" o:spid="_x0000_s1034" type="#_x0000_t135" style="position:absolute;left:42062;top:39554;width:19120;height:207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aXC8MA&#10;AADbAAAADwAAAGRycy9kb3ducmV2LnhtbERPTWvCQBC9F/oflin0VjcWbDS6hlJIyU3UWj0O2TEJ&#10;ZmdDdmtifn1XKPQ2j/c5q3QwjbhS52rLCqaTCARxYXXNpYKvffYyB+E8ssbGMim4kYN0/fiwwkTb&#10;nrd03flShBB2CSqovG8TKV1RkUE3sS1x4M62M+gD7EqpO+xDuGnkaxS9SYM1h4YKW/qoqLjsfoyC&#10;uI/NaTZuxviycJ/5d3Y4zqODUs9Pw/sShKfB/4v/3LkO82dw/y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aXC8MAAADbAAAADwAAAAAAAAAAAAAAAACYAgAAZHJzL2Rv&#10;d25yZXYueG1sUEsFBgAAAAAEAAQA9QAAAIgDAAAAAA==&#10;" fillcolor="white [3201]" strokecolor="black [3200]" strokeweight="2.5pt">
                  <v:shadow color="#868686"/>
                  <v:textbox>
                    <w:txbxContent>
                      <w:p w:rsidR="0081213A" w:rsidRDefault="0081213A" w:rsidP="004C1393">
                        <w:pPr>
                          <w:jc w:val="center"/>
                          <w:rPr>
                            <w:u w:val="single"/>
                          </w:rPr>
                        </w:pPr>
                        <w:r w:rsidRPr="004C1393">
                          <w:rPr>
                            <w:u w:val="single"/>
                          </w:rPr>
                          <w:t>SICK CHILD OPD</w:t>
                        </w:r>
                      </w:p>
                      <w:p w:rsidR="0081213A" w:rsidRPr="00574046" w:rsidRDefault="0081213A" w:rsidP="00574046">
                        <w:pPr>
                          <w:pStyle w:val="ListParagraph"/>
                          <w:numPr>
                            <w:ilvl w:val="0"/>
                            <w:numId w:val="35"/>
                          </w:numPr>
                          <w:spacing w:after="0"/>
                          <w:rPr>
                            <w:rFonts w:ascii="Times New Roman" w:hAnsi="Times New Roman" w:cs="Times New Roman"/>
                            <w:sz w:val="20"/>
                            <w:szCs w:val="24"/>
                          </w:rPr>
                        </w:pPr>
                        <w:r>
                          <w:rPr>
                            <w:rFonts w:ascii="Times New Roman" w:hAnsi="Times New Roman" w:cs="Times New Roman"/>
                            <w:sz w:val="20"/>
                            <w:szCs w:val="24"/>
                          </w:rPr>
                          <w:t>Appropriate treatment based on the child’s illness</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6" o:spid="_x0000_s1035" type="#_x0000_t69" style="position:absolute;left:24193;top:46526;width:15526;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24sAA&#10;AADbAAAADwAAAGRycy9kb3ducmV2LnhtbERPTYvCMBC9L/gfwgheFk3Xg0o1iggr4m3dIh6HZmyL&#10;zaQksa3++o0g7G0e73NWm97UoiXnK8sKviYJCOLc6ooLBdnv93gBwgdkjbVlUvAgD5v14GOFqbYd&#10;/1B7CoWIIexTVFCG0KRS+rwkg35iG+LIXa0zGCJ0hdQOuxhuajlNkpk0WHFsKLGhXUn57XQ3Cs6e&#10;5+2RXdtl/XH/XFz288/MKDUa9tsliEB9+Be/3Qcd58/g9Us8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924sAAAADbAAAADwAAAAAAAAAAAAAAAACYAgAAZHJzL2Rvd25y&#10;ZXYueG1sUEsFBgAAAAAEAAQA9QAAAIUDAAAAAA==&#10;" adj=",3078" fillcolor="white [3201]" strokecolor="black [3200]" strokeweight="2.5pt">
                  <v:shadow color="#868686"/>
                  <v:textbox>
                    <w:txbxContent>
                      <w:p w:rsidR="0081213A" w:rsidRDefault="0081213A" w:rsidP="004705A8">
                        <w:pPr>
                          <w:jc w:val="center"/>
                        </w:pPr>
                        <w:r>
                          <w:t>Cross referral when needed</w:t>
                        </w:r>
                      </w:p>
                    </w:txbxContent>
                  </v:textbox>
                </v:shape>
                <w10:anchorlock/>
              </v:group>
            </w:pict>
          </mc:Fallback>
        </mc:AlternateContent>
      </w:r>
    </w:p>
    <w:p w:rsidR="00325E19" w:rsidRPr="00D55B5D" w:rsidRDefault="00F44A15" w:rsidP="00CA62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A05FD" w:rsidRDefault="000A05FD" w:rsidP="00CA62E1">
      <w:pPr>
        <w:spacing w:line="276" w:lineRule="auto"/>
        <w:jc w:val="both"/>
        <w:rPr>
          <w:rFonts w:ascii="Times New Roman" w:hAnsi="Times New Roman" w:cs="Times New Roman"/>
          <w:sz w:val="24"/>
          <w:szCs w:val="24"/>
        </w:rPr>
      </w:pPr>
    </w:p>
    <w:p w:rsidR="00D774B1" w:rsidRDefault="00D774B1" w:rsidP="00CA62E1">
      <w:pPr>
        <w:spacing w:line="276" w:lineRule="auto"/>
        <w:jc w:val="both"/>
        <w:rPr>
          <w:rFonts w:ascii="Times New Roman" w:hAnsi="Times New Roman" w:cs="Times New Roman"/>
          <w:sz w:val="24"/>
          <w:szCs w:val="24"/>
        </w:rPr>
      </w:pPr>
    </w:p>
    <w:p w:rsidR="00E63CEA" w:rsidRDefault="00E63CEA" w:rsidP="00CA62E1">
      <w:pPr>
        <w:spacing w:line="276" w:lineRule="auto"/>
        <w:jc w:val="both"/>
        <w:rPr>
          <w:rFonts w:ascii="Times New Roman" w:hAnsi="Times New Roman" w:cs="Times New Roman"/>
          <w:sz w:val="24"/>
          <w:szCs w:val="24"/>
        </w:rPr>
      </w:pPr>
    </w:p>
    <w:p w:rsidR="000735AB" w:rsidRPr="000735AB" w:rsidRDefault="000735AB" w:rsidP="000735AB">
      <w:pPr>
        <w:spacing w:line="276" w:lineRule="auto"/>
        <w:jc w:val="center"/>
        <w:rPr>
          <w:rFonts w:ascii="Times New Roman" w:hAnsi="Times New Roman" w:cs="Times New Roman"/>
          <w:b/>
          <w:sz w:val="24"/>
          <w:szCs w:val="24"/>
        </w:rPr>
      </w:pPr>
      <w:r w:rsidRPr="000735AB">
        <w:rPr>
          <w:rFonts w:ascii="Times New Roman" w:hAnsi="Times New Roman" w:cs="Times New Roman"/>
          <w:b/>
          <w:sz w:val="24"/>
          <w:szCs w:val="24"/>
        </w:rPr>
        <w:lastRenderedPageBreak/>
        <w:t>ANNEXTURE III</w:t>
      </w:r>
    </w:p>
    <w:p w:rsidR="00E63CEA" w:rsidRPr="000735AB" w:rsidRDefault="00E63CEA" w:rsidP="000735AB">
      <w:pPr>
        <w:spacing w:line="276" w:lineRule="auto"/>
        <w:jc w:val="center"/>
        <w:rPr>
          <w:rFonts w:ascii="Times New Roman" w:hAnsi="Times New Roman" w:cs="Times New Roman"/>
          <w:b/>
          <w:sz w:val="24"/>
          <w:szCs w:val="24"/>
        </w:rPr>
      </w:pPr>
      <w:r w:rsidRPr="000735AB">
        <w:rPr>
          <w:rFonts w:ascii="Times New Roman" w:hAnsi="Times New Roman" w:cs="Times New Roman"/>
          <w:b/>
          <w:sz w:val="24"/>
          <w:szCs w:val="24"/>
        </w:rPr>
        <w:t>Flow chart for one stop child health service center</w:t>
      </w:r>
      <w:r w:rsidR="001D37E7" w:rsidRPr="000735AB">
        <w:rPr>
          <w:rFonts w:ascii="Times New Roman" w:hAnsi="Times New Roman" w:cs="Times New Roman"/>
          <w:b/>
          <w:sz w:val="24"/>
          <w:szCs w:val="24"/>
        </w:rPr>
        <w:t xml:space="preserve"> at Regional Referral</w:t>
      </w:r>
      <w:r w:rsidRPr="000735AB">
        <w:rPr>
          <w:rFonts w:ascii="Times New Roman" w:hAnsi="Times New Roman" w:cs="Times New Roman"/>
          <w:b/>
          <w:sz w:val="24"/>
          <w:szCs w:val="24"/>
        </w:rPr>
        <w:t xml:space="preserve"> Hospitals</w:t>
      </w:r>
    </w:p>
    <w:p w:rsidR="00D774B1" w:rsidRDefault="00D774B1" w:rsidP="00CA62E1">
      <w:pPr>
        <w:spacing w:line="276" w:lineRule="auto"/>
        <w:jc w:val="both"/>
        <w:rPr>
          <w:rFonts w:ascii="Times New Roman" w:hAnsi="Times New Roman" w:cs="Times New Roman"/>
          <w:sz w:val="24"/>
          <w:szCs w:val="24"/>
        </w:rPr>
      </w:pPr>
    </w:p>
    <w:p w:rsidR="00492FAB" w:rsidRDefault="00971BE0" w:rsidP="00CA62E1">
      <w:pPr>
        <w:spacing w:line="276" w:lineRule="auto"/>
        <w:jc w:val="both"/>
        <w:rPr>
          <w:rFonts w:ascii="Times New Roman" w:hAnsi="Times New Roman" w:cs="Times New Roman"/>
          <w:sz w:val="24"/>
          <w:szCs w:val="24"/>
        </w:rPr>
      </w:pPr>
      <w:r>
        <w:rPr>
          <w:rFonts w:ascii="Times New Roman" w:hAnsi="Times New Roman" w:cs="Times New Roman"/>
          <w:b/>
          <w:noProof/>
          <w:color w:val="4F81BD" w:themeColor="accent1"/>
          <w:sz w:val="24"/>
          <w:szCs w:val="24"/>
          <w:lang w:bidi="ar-SA"/>
        </w:rPr>
        <mc:AlternateContent>
          <mc:Choice Requires="wpc">
            <w:drawing>
              <wp:inline distT="0" distB="0" distL="0" distR="0">
                <wp:extent cx="6362700" cy="6256020"/>
                <wp:effectExtent l="19050" t="19050" r="19050" b="1143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lt1">
                            <a:lumMod val="100000"/>
                            <a:lumOff val="0"/>
                          </a:schemeClr>
                        </a:solidFill>
                      </wpc:bg>
                      <wpc:whole>
                        <a:ln w="31750" cap="flat" cmpd="sng" algn="ctr">
                          <a:solidFill>
                            <a:schemeClr val="dk1">
                              <a:lumMod val="100000"/>
                              <a:lumOff val="0"/>
                            </a:schemeClr>
                          </a:solidFill>
                          <a:prstDash val="solid"/>
                          <a:miter lim="800000"/>
                          <a:headEnd type="none" w="med" len="med"/>
                          <a:tailEnd type="none" w="med" len="med"/>
                        </a:ln>
                      </wpc:whole>
                      <wps:wsp>
                        <wps:cNvPr id="1" name="AutoShape 19"/>
                        <wps:cNvSpPr>
                          <a:spLocks noChangeArrowheads="1"/>
                        </wps:cNvSpPr>
                        <wps:spPr bwMode="auto">
                          <a:xfrm>
                            <a:off x="933450" y="280670"/>
                            <a:ext cx="4391025" cy="219075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13A" w:rsidRDefault="0081213A" w:rsidP="00492FAB">
                              <w:pPr>
                                <w:jc w:val="center"/>
                                <w:rPr>
                                  <w:b/>
                                  <w:u w:val="single"/>
                                </w:rPr>
                              </w:pPr>
                              <w:r w:rsidRPr="00570C4C">
                                <w:rPr>
                                  <w:b/>
                                  <w:u w:val="single"/>
                                </w:rPr>
                                <w:t>REGISTRATION &amp; TRIAGING</w:t>
                              </w:r>
                            </w:p>
                            <w:p w:rsidR="0081213A" w:rsidRDefault="0081213A" w:rsidP="00492FAB">
                              <w:pPr>
                                <w:pStyle w:val="ListParagraph"/>
                                <w:numPr>
                                  <w:ilvl w:val="0"/>
                                  <w:numId w:val="29"/>
                                </w:num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t>Registratio</w:t>
                              </w:r>
                              <w:r>
                                <w:rPr>
                                  <w:rFonts w:ascii="Times New Roman" w:hAnsi="Times New Roman" w:cs="Times New Roman"/>
                                  <w:sz w:val="24"/>
                                  <w:szCs w:val="24"/>
                                </w:rPr>
                                <w:t>n</w:t>
                              </w:r>
                            </w:p>
                            <w:p w:rsidR="0081213A" w:rsidRDefault="0081213A" w:rsidP="00492FAB">
                              <w:pPr>
                                <w:pStyle w:val="ListParagraph"/>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B</w:t>
                              </w:r>
                              <w:r w:rsidRPr="00570C4C">
                                <w:rPr>
                                  <w:rFonts w:ascii="Times New Roman" w:hAnsi="Times New Roman" w:cs="Times New Roman"/>
                                  <w:sz w:val="24"/>
                                  <w:szCs w:val="24"/>
                                </w:rPr>
                                <w:t xml:space="preserve">io-data information </w:t>
                              </w:r>
                            </w:p>
                            <w:p w:rsidR="0081213A" w:rsidRPr="00570C4C" w:rsidRDefault="0081213A" w:rsidP="00492FAB">
                              <w:pPr>
                                <w:pStyle w:val="ListParagraph"/>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Give general information </w:t>
                              </w:r>
                            </w:p>
                            <w:p w:rsidR="0081213A" w:rsidRDefault="0081213A" w:rsidP="00492FAB">
                              <w:pPr>
                                <w:pStyle w:val="ListParagraph"/>
                                <w:numPr>
                                  <w:ilvl w:val="0"/>
                                  <w:numId w:val="29"/>
                                </w:num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t>Triaging</w:t>
                              </w:r>
                            </w:p>
                            <w:p w:rsidR="0081213A" w:rsidRDefault="0081213A" w:rsidP="00492FAB">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Triage into sick and well child</w:t>
                              </w:r>
                            </w:p>
                            <w:p w:rsidR="0081213A" w:rsidRDefault="0081213A" w:rsidP="00492FAB">
                              <w:pPr>
                                <w:pStyle w:val="ListParagraph"/>
                                <w:numPr>
                                  <w:ilvl w:val="0"/>
                                  <w:numId w:val="26"/>
                                </w:numPr>
                                <w:spacing w:line="276" w:lineRule="auto"/>
                                <w:jc w:val="both"/>
                                <w:rPr>
                                  <w:rFonts w:ascii="Times New Roman" w:hAnsi="Times New Roman" w:cs="Times New Roman"/>
                                  <w:sz w:val="24"/>
                                  <w:szCs w:val="24"/>
                                </w:rPr>
                              </w:pPr>
                              <w:r w:rsidRPr="00570C4C">
                                <w:rPr>
                                  <w:rFonts w:ascii="Times New Roman" w:hAnsi="Times New Roman" w:cs="Times New Roman"/>
                                  <w:sz w:val="24"/>
                                  <w:szCs w:val="24"/>
                                </w:rPr>
                                <w:t>Measurements of height, weight and temperature(for sick child with fever)</w:t>
                              </w:r>
                            </w:p>
                            <w:p w:rsidR="005F6DD0" w:rsidRDefault="005F6DD0" w:rsidP="00492FAB">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Manage sick child with IMNCI tools</w:t>
                              </w:r>
                            </w:p>
                            <w:p w:rsidR="0081213A" w:rsidRPr="00570C4C" w:rsidRDefault="0081213A" w:rsidP="00492FAB">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Direction for appropriate services</w:t>
                              </w:r>
                            </w:p>
                          </w:txbxContent>
                        </wps:txbx>
                        <wps:bodyPr rot="0" vert="horz" wrap="square" lIns="91440" tIns="45720" rIns="91440" bIns="45720" anchor="t" anchorCtr="0" upright="1">
                          <a:noAutofit/>
                        </wps:bodyPr>
                      </wps:wsp>
                      <wps:wsp>
                        <wps:cNvPr id="2" name="AutoShape 20"/>
                        <wps:cNvCnPr>
                          <a:cxnSpLocks noChangeShapeType="1"/>
                        </wps:cNvCnPr>
                        <wps:spPr bwMode="auto">
                          <a:xfrm rot="16200000" flipH="1">
                            <a:off x="3661410" y="1963420"/>
                            <a:ext cx="914400" cy="2103120"/>
                          </a:xfrm>
                          <a:prstGeom prst="bentConnector3">
                            <a:avLst>
                              <a:gd name="adj1" fmla="val 49977"/>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 name="AutoShape 21"/>
                        <wps:cNvCnPr>
                          <a:cxnSpLocks noChangeShapeType="1"/>
                        </wps:cNvCnPr>
                        <wps:spPr bwMode="auto">
                          <a:xfrm rot="5400000">
                            <a:off x="1649730" y="2054225"/>
                            <a:ext cx="914400" cy="1920240"/>
                          </a:xfrm>
                          <a:prstGeom prst="bentConnector3">
                            <a:avLst>
                              <a:gd name="adj1" fmla="val 49977"/>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 name="AutoShape 22"/>
                        <wps:cNvSpPr>
                          <a:spLocks noChangeArrowheads="1"/>
                        </wps:cNvSpPr>
                        <wps:spPr bwMode="auto">
                          <a:xfrm>
                            <a:off x="428625" y="3557905"/>
                            <a:ext cx="1476375" cy="40005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13A" w:rsidRPr="00AB07F4" w:rsidRDefault="0081213A" w:rsidP="00492FAB">
                              <w:pPr>
                                <w:jc w:val="center"/>
                                <w:rPr>
                                  <w:b/>
                                </w:rPr>
                              </w:pPr>
                              <w:r w:rsidRPr="00AB07F4">
                                <w:rPr>
                                  <w:b/>
                                </w:rPr>
                                <w:t>WELL BABY</w:t>
                              </w:r>
                            </w:p>
                          </w:txbxContent>
                        </wps:txbx>
                        <wps:bodyPr rot="0" vert="horz" wrap="square" lIns="91440" tIns="45720" rIns="91440" bIns="45720" anchor="t" anchorCtr="0" upright="1">
                          <a:noAutofit/>
                        </wps:bodyPr>
                      </wps:wsp>
                      <wps:wsp>
                        <wps:cNvPr id="5" name="AutoShape 23"/>
                        <wps:cNvSpPr>
                          <a:spLocks noChangeArrowheads="1"/>
                        </wps:cNvSpPr>
                        <wps:spPr bwMode="auto">
                          <a:xfrm rot="5400000">
                            <a:off x="142240" y="4142740"/>
                            <a:ext cx="2115820" cy="2076450"/>
                          </a:xfrm>
                          <a:prstGeom prst="flowChartDelay">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13A" w:rsidRDefault="0081213A" w:rsidP="00492FAB">
                              <w:pPr>
                                <w:rPr>
                                  <w:u w:val="single"/>
                                </w:rPr>
                              </w:pPr>
                              <w:r w:rsidRPr="004C1393">
                                <w:rPr>
                                  <w:u w:val="single"/>
                                </w:rPr>
                                <w:t>WELL BABY CLINIC</w:t>
                              </w:r>
                            </w:p>
                            <w:p w:rsidR="0081213A" w:rsidRPr="00574046" w:rsidRDefault="0081213A" w:rsidP="00492FAB">
                              <w:pPr>
                                <w:pStyle w:val="ListParagraph"/>
                                <w:numPr>
                                  <w:ilvl w:val="0"/>
                                  <w:numId w:val="35"/>
                                </w:numPr>
                                <w:spacing w:after="0"/>
                                <w:rPr>
                                  <w:rFonts w:ascii="Times New Roman" w:hAnsi="Times New Roman" w:cs="Times New Roman"/>
                                  <w:sz w:val="20"/>
                                  <w:szCs w:val="24"/>
                                </w:rPr>
                              </w:pPr>
                              <w:r w:rsidRPr="00574046">
                                <w:rPr>
                                  <w:rFonts w:ascii="Times New Roman" w:hAnsi="Times New Roman" w:cs="Times New Roman"/>
                                  <w:sz w:val="20"/>
                                  <w:szCs w:val="24"/>
                                </w:rPr>
                                <w:t>C4CD services</w:t>
                              </w:r>
                            </w:p>
                            <w:p w:rsidR="0081213A" w:rsidRPr="00574046" w:rsidRDefault="0081213A" w:rsidP="00492FAB">
                              <w:pPr>
                                <w:pStyle w:val="ListParagraph"/>
                                <w:numPr>
                                  <w:ilvl w:val="0"/>
                                  <w:numId w:val="35"/>
                                </w:numPr>
                                <w:spacing w:after="0"/>
                                <w:rPr>
                                  <w:rFonts w:ascii="Times New Roman" w:hAnsi="Times New Roman" w:cs="Times New Roman"/>
                                  <w:sz w:val="20"/>
                                  <w:szCs w:val="24"/>
                                </w:rPr>
                              </w:pPr>
                              <w:r w:rsidRPr="00574046">
                                <w:rPr>
                                  <w:rFonts w:ascii="Times New Roman" w:hAnsi="Times New Roman" w:cs="Times New Roman"/>
                                  <w:sz w:val="20"/>
                                  <w:szCs w:val="24"/>
                                </w:rPr>
                                <w:t>Immunization services</w:t>
                              </w:r>
                            </w:p>
                            <w:p w:rsidR="0081213A" w:rsidRPr="00574046" w:rsidRDefault="0081213A" w:rsidP="00492FAB">
                              <w:pPr>
                                <w:pStyle w:val="ListParagraph"/>
                                <w:numPr>
                                  <w:ilvl w:val="0"/>
                                  <w:numId w:val="35"/>
                                </w:numPr>
                                <w:spacing w:after="0"/>
                                <w:rPr>
                                  <w:rFonts w:ascii="Times New Roman" w:hAnsi="Times New Roman" w:cs="Times New Roman"/>
                                  <w:sz w:val="20"/>
                                  <w:szCs w:val="24"/>
                                </w:rPr>
                              </w:pPr>
                              <w:r w:rsidRPr="00574046">
                                <w:rPr>
                                  <w:rFonts w:ascii="Times New Roman" w:hAnsi="Times New Roman" w:cs="Times New Roman"/>
                                  <w:sz w:val="20"/>
                                  <w:szCs w:val="24"/>
                                </w:rPr>
                                <w:t>Routine Vitamin A supplement and de-worming treatment</w:t>
                              </w:r>
                            </w:p>
                            <w:p w:rsidR="0081213A" w:rsidRDefault="0081213A" w:rsidP="00492FAB">
                              <w:pPr>
                                <w:pStyle w:val="ListParagraph"/>
                                <w:numPr>
                                  <w:ilvl w:val="0"/>
                                  <w:numId w:val="35"/>
                                </w:numPr>
                                <w:spacing w:after="0"/>
                                <w:rPr>
                                  <w:rFonts w:ascii="Times New Roman" w:hAnsi="Times New Roman" w:cs="Times New Roman"/>
                                  <w:sz w:val="20"/>
                                  <w:szCs w:val="24"/>
                                </w:rPr>
                              </w:pPr>
                              <w:r w:rsidRPr="00574046">
                                <w:rPr>
                                  <w:rFonts w:ascii="Times New Roman" w:hAnsi="Times New Roman" w:cs="Times New Roman"/>
                                  <w:sz w:val="20"/>
                                  <w:szCs w:val="24"/>
                                </w:rPr>
                                <w:t>Counseling Services</w:t>
                              </w:r>
                            </w:p>
                            <w:p w:rsidR="0081213A" w:rsidRDefault="0081213A" w:rsidP="000C3104">
                              <w:pPr>
                                <w:pStyle w:val="ListParagraph"/>
                                <w:numPr>
                                  <w:ilvl w:val="1"/>
                                  <w:numId w:val="35"/>
                                </w:numPr>
                                <w:spacing w:after="0"/>
                                <w:rPr>
                                  <w:rFonts w:ascii="Times New Roman" w:hAnsi="Times New Roman" w:cs="Times New Roman"/>
                                  <w:sz w:val="20"/>
                                  <w:szCs w:val="24"/>
                                </w:rPr>
                              </w:pPr>
                              <w:r>
                                <w:rPr>
                                  <w:rFonts w:ascii="Times New Roman" w:hAnsi="Times New Roman" w:cs="Times New Roman"/>
                                  <w:sz w:val="20"/>
                                  <w:szCs w:val="24"/>
                                </w:rPr>
                                <w:t>IYCF</w:t>
                              </w:r>
                            </w:p>
                            <w:p w:rsidR="0081213A" w:rsidRPr="00574046" w:rsidRDefault="0081213A" w:rsidP="000C3104">
                              <w:pPr>
                                <w:pStyle w:val="ListParagraph"/>
                                <w:numPr>
                                  <w:ilvl w:val="1"/>
                                  <w:numId w:val="35"/>
                                </w:numPr>
                                <w:spacing w:after="0"/>
                                <w:rPr>
                                  <w:rFonts w:ascii="Times New Roman" w:hAnsi="Times New Roman" w:cs="Times New Roman"/>
                                  <w:sz w:val="20"/>
                                  <w:szCs w:val="24"/>
                                </w:rPr>
                              </w:pPr>
                              <w:r>
                                <w:rPr>
                                  <w:rFonts w:ascii="Times New Roman" w:hAnsi="Times New Roman" w:cs="Times New Roman"/>
                                  <w:sz w:val="20"/>
                                  <w:szCs w:val="24"/>
                                </w:rPr>
                                <w:t>HIV &amp; AIDs</w:t>
                              </w:r>
                            </w:p>
                          </w:txbxContent>
                        </wps:txbx>
                        <wps:bodyPr rot="0" vert="horz" wrap="square" lIns="91440" tIns="45720" rIns="91440" bIns="45720" anchor="t" anchorCtr="0" upright="1">
                          <a:noAutofit/>
                        </wps:bodyPr>
                      </wps:wsp>
                      <wps:wsp>
                        <wps:cNvPr id="6" name="AutoShape 24"/>
                        <wps:cNvSpPr>
                          <a:spLocks noChangeArrowheads="1"/>
                        </wps:cNvSpPr>
                        <wps:spPr bwMode="auto">
                          <a:xfrm>
                            <a:off x="4448175" y="3529330"/>
                            <a:ext cx="1447800" cy="40005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13A" w:rsidRPr="00AB07F4" w:rsidRDefault="0081213A" w:rsidP="00492FAB">
                              <w:pPr>
                                <w:jc w:val="center"/>
                                <w:rPr>
                                  <w:b/>
                                </w:rPr>
                              </w:pPr>
                              <w:r w:rsidRPr="00AB07F4">
                                <w:rPr>
                                  <w:b/>
                                </w:rPr>
                                <w:t>SICK BABY</w:t>
                              </w:r>
                            </w:p>
                          </w:txbxContent>
                        </wps:txbx>
                        <wps:bodyPr rot="0" vert="horz" wrap="square" lIns="91440" tIns="45720" rIns="91440" bIns="45720" anchor="t" anchorCtr="0" upright="1">
                          <a:noAutofit/>
                        </wps:bodyPr>
                      </wps:wsp>
                      <wps:wsp>
                        <wps:cNvPr id="7" name="AutoShape 25"/>
                        <wps:cNvSpPr>
                          <a:spLocks noChangeArrowheads="1"/>
                        </wps:cNvSpPr>
                        <wps:spPr bwMode="auto">
                          <a:xfrm rot="5400000">
                            <a:off x="4206240" y="3955415"/>
                            <a:ext cx="1911985" cy="2076450"/>
                          </a:xfrm>
                          <a:prstGeom prst="flowChartDelay">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13A" w:rsidRDefault="0081213A" w:rsidP="00492FAB">
                              <w:pPr>
                                <w:jc w:val="center"/>
                                <w:rPr>
                                  <w:u w:val="single"/>
                                </w:rPr>
                              </w:pPr>
                              <w:r w:rsidRPr="004C1393">
                                <w:rPr>
                                  <w:u w:val="single"/>
                                </w:rPr>
                                <w:t>SICK CHILD OPD</w:t>
                              </w:r>
                            </w:p>
                            <w:p w:rsidR="0081213A" w:rsidRPr="00574046" w:rsidRDefault="0081213A" w:rsidP="00492FAB">
                              <w:pPr>
                                <w:pStyle w:val="ListParagraph"/>
                                <w:numPr>
                                  <w:ilvl w:val="0"/>
                                  <w:numId w:val="35"/>
                                </w:numPr>
                                <w:spacing w:after="0"/>
                                <w:rPr>
                                  <w:rFonts w:ascii="Times New Roman" w:hAnsi="Times New Roman" w:cs="Times New Roman"/>
                                  <w:sz w:val="20"/>
                                  <w:szCs w:val="24"/>
                                </w:rPr>
                              </w:pPr>
                              <w:r>
                                <w:rPr>
                                  <w:rFonts w:ascii="Times New Roman" w:hAnsi="Times New Roman" w:cs="Times New Roman"/>
                                  <w:sz w:val="20"/>
                                  <w:szCs w:val="24"/>
                                </w:rPr>
                                <w:t>Specialized clinics like Pediatric, ENT, EYE, Dental, Dermatology, Pediatric surgery, Ortho etc.</w:t>
                              </w:r>
                            </w:p>
                          </w:txbxContent>
                        </wps:txbx>
                        <wps:bodyPr rot="0" vert="horz" wrap="square" lIns="91440" tIns="45720" rIns="91440" bIns="45720" anchor="t" anchorCtr="0" upright="1">
                          <a:noAutofit/>
                        </wps:bodyPr>
                      </wps:wsp>
                      <wps:wsp>
                        <wps:cNvPr id="8" name="AutoShape 26"/>
                        <wps:cNvSpPr>
                          <a:spLocks noChangeArrowheads="1"/>
                        </wps:cNvSpPr>
                        <wps:spPr bwMode="auto">
                          <a:xfrm>
                            <a:off x="2419350" y="4652645"/>
                            <a:ext cx="1552575" cy="733425"/>
                          </a:xfrm>
                          <a:prstGeom prst="leftRightArrow">
                            <a:avLst>
                              <a:gd name="adj1" fmla="val 71500"/>
                              <a:gd name="adj2" fmla="val 42338"/>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213A" w:rsidRDefault="0081213A" w:rsidP="00492FAB">
                              <w:pPr>
                                <w:jc w:val="center"/>
                              </w:pPr>
                              <w:r>
                                <w:t>Cross referral when needed</w:t>
                              </w:r>
                            </w:p>
                          </w:txbxContent>
                        </wps:txbx>
                        <wps:bodyPr rot="0" vert="horz" wrap="square" lIns="91440" tIns="45720" rIns="91440" bIns="45720" anchor="t" anchorCtr="0" upright="1">
                          <a:noAutofit/>
                        </wps:bodyPr>
                      </wps:wsp>
                    </wpc:wpc>
                  </a:graphicData>
                </a:graphic>
              </wp:inline>
            </w:drawing>
          </mc:Choice>
          <mc:Fallback>
            <w:pict>
              <v:group id="Canvas 17" o:spid="_x0000_s1036" editas="canvas" style="width:501pt;height:492.6pt;mso-position-horizontal-relative:char;mso-position-vertical-relative:line" coordsize="63627,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">
                <v:shape id="_x0000_s1037" type="#_x0000_t75" style="position:absolute;width:63627;height:62560;visibility:visible;mso-wrap-style:square" filled="t" fillcolor="white [3201]" stroked="t" strokecolor="black [3200]" strokeweight="2.5pt">
                  <v:fill o:detectmouseclick="t"/>
                  <v:path o:connecttype="none"/>
                </v:shape>
                <v:roundrect id="AutoShape 19" o:spid="_x0000_s1038" style="position:absolute;left:9334;top:2806;width:43910;height:219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v6sIA&#10;AADaAAAADwAAAGRycy9kb3ducmV2LnhtbERPS2vCQBC+F/wPywheSt0o2EfqKiIquYmm9DzNTh41&#10;Oxuza0z7612h0NPw8T1nvuxNLTpqXWVZwWQcgSDOrK64UPCRbp9eQTiPrLG2TAp+yMFyMXiYY6zt&#10;lQ/UHX0hQgi7GBWU3jexlC4ryaAb24Y4cLltDfoA20LqFq8h3NRyGkXP0mDFoaHEhtYlZafjxSj4&#10;Xb997ijdJy+zx+77nOfJ12aWKDUa9qt3EJ56/y/+cyc6zIf7K/cr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m/qwgAAANoAAAAPAAAAAAAAAAAAAAAAAJgCAABkcnMvZG93&#10;bnJldi54bWxQSwUGAAAAAAQABAD1AAAAhwMAAAAA&#10;" fillcolor="white [3201]" strokecolor="black [3200]" strokeweight="2.5pt">
                  <v:shadow color="#868686"/>
                  <v:textbox>
                    <w:txbxContent>
                      <w:p w:rsidR="0081213A" w:rsidRDefault="0081213A" w:rsidP="00492FAB">
                        <w:pPr>
                          <w:jc w:val="center"/>
                          <w:rPr>
                            <w:b/>
                            <w:u w:val="single"/>
                          </w:rPr>
                        </w:pPr>
                        <w:r w:rsidRPr="00570C4C">
                          <w:rPr>
                            <w:b/>
                            <w:u w:val="single"/>
                          </w:rPr>
                          <w:t>REGISTRATION &amp; TRIAGING</w:t>
                        </w:r>
                      </w:p>
                      <w:p w:rsidR="0081213A" w:rsidRDefault="0081213A" w:rsidP="00492FAB">
                        <w:pPr>
                          <w:pStyle w:val="ListParagraph"/>
                          <w:numPr>
                            <w:ilvl w:val="0"/>
                            <w:numId w:val="29"/>
                          </w:num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t>Registratio</w:t>
                        </w:r>
                        <w:r>
                          <w:rPr>
                            <w:rFonts w:ascii="Times New Roman" w:hAnsi="Times New Roman" w:cs="Times New Roman"/>
                            <w:sz w:val="24"/>
                            <w:szCs w:val="24"/>
                          </w:rPr>
                          <w:t>n</w:t>
                        </w:r>
                      </w:p>
                      <w:p w:rsidR="0081213A" w:rsidRDefault="0081213A" w:rsidP="00492FAB">
                        <w:pPr>
                          <w:pStyle w:val="ListParagraph"/>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B</w:t>
                        </w:r>
                        <w:r w:rsidRPr="00570C4C">
                          <w:rPr>
                            <w:rFonts w:ascii="Times New Roman" w:hAnsi="Times New Roman" w:cs="Times New Roman"/>
                            <w:sz w:val="24"/>
                            <w:szCs w:val="24"/>
                          </w:rPr>
                          <w:t xml:space="preserve">io-data information </w:t>
                        </w:r>
                      </w:p>
                      <w:p w:rsidR="0081213A" w:rsidRPr="00570C4C" w:rsidRDefault="0081213A" w:rsidP="00492FAB">
                        <w:pPr>
                          <w:pStyle w:val="ListParagraph"/>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Give general information </w:t>
                        </w:r>
                      </w:p>
                      <w:p w:rsidR="0081213A" w:rsidRDefault="0081213A" w:rsidP="00492FAB">
                        <w:pPr>
                          <w:pStyle w:val="ListParagraph"/>
                          <w:numPr>
                            <w:ilvl w:val="0"/>
                            <w:numId w:val="29"/>
                          </w:numPr>
                          <w:spacing w:line="276" w:lineRule="auto"/>
                          <w:jc w:val="both"/>
                          <w:rPr>
                            <w:rFonts w:ascii="Times New Roman" w:hAnsi="Times New Roman" w:cs="Times New Roman"/>
                            <w:sz w:val="24"/>
                            <w:szCs w:val="24"/>
                          </w:rPr>
                        </w:pPr>
                        <w:r w:rsidRPr="00D55B5D">
                          <w:rPr>
                            <w:rFonts w:ascii="Times New Roman" w:hAnsi="Times New Roman" w:cs="Times New Roman"/>
                            <w:sz w:val="24"/>
                            <w:szCs w:val="24"/>
                          </w:rPr>
                          <w:t>Triaging</w:t>
                        </w:r>
                      </w:p>
                      <w:p w:rsidR="0081213A" w:rsidRDefault="0081213A" w:rsidP="00492FAB">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Triage into sick and well child</w:t>
                        </w:r>
                      </w:p>
                      <w:p w:rsidR="0081213A" w:rsidRDefault="0081213A" w:rsidP="00492FAB">
                        <w:pPr>
                          <w:pStyle w:val="ListParagraph"/>
                          <w:numPr>
                            <w:ilvl w:val="0"/>
                            <w:numId w:val="26"/>
                          </w:numPr>
                          <w:spacing w:line="276" w:lineRule="auto"/>
                          <w:jc w:val="both"/>
                          <w:rPr>
                            <w:rFonts w:ascii="Times New Roman" w:hAnsi="Times New Roman" w:cs="Times New Roman"/>
                            <w:sz w:val="24"/>
                            <w:szCs w:val="24"/>
                          </w:rPr>
                        </w:pPr>
                        <w:r w:rsidRPr="00570C4C">
                          <w:rPr>
                            <w:rFonts w:ascii="Times New Roman" w:hAnsi="Times New Roman" w:cs="Times New Roman"/>
                            <w:sz w:val="24"/>
                            <w:szCs w:val="24"/>
                          </w:rPr>
                          <w:t>Measurements of height, weight and temperature(for sick child with fever)</w:t>
                        </w:r>
                      </w:p>
                      <w:p w:rsidR="005F6DD0" w:rsidRDefault="005F6DD0" w:rsidP="00492FAB">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Manage sick child with IMNCI tools</w:t>
                        </w:r>
                      </w:p>
                      <w:p w:rsidR="0081213A" w:rsidRPr="00570C4C" w:rsidRDefault="0081213A" w:rsidP="00492FAB">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Direction for appropriate services</w:t>
                        </w:r>
                      </w:p>
                    </w:txbxContent>
                  </v:textbox>
                </v:roundrect>
                <v:shape id="AutoShape 20" o:spid="_x0000_s1039" type="#_x0000_t34" style="position:absolute;left:36614;top:19633;width:9144;height:2103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i1v8QAAADaAAAADwAAAGRycy9kb3ducmV2LnhtbESPQWvCQBSE70L/w/IK3nSjYCnRTTAV&#10;QQSh2h56fGZfk9Ds23R3NbG/visUehxm5htmlQ+mFVdyvrGsYDZNQBCXVjdcKXh/206eQfiArLG1&#10;TApu5CHPHkYrTLXt+UjXU6hEhLBPUUEdQpdK6cuaDPqp7Yij92mdwRClq6R22Ee4aeU8SZ6kwYbj&#10;Qo0dvdRUfp0uRoF7PR8+iqrZLsh+73fFz7DoN4VS48dhvQQRaAj/4b/2TiuYw/1Kv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qLW/xAAAANoAAAAPAAAAAAAAAAAA&#10;AAAAAKECAABkcnMvZG93bnJldi54bWxQSwUGAAAAAAQABAD5AAAAkgMAAAAA&#10;" adj="10795" strokeweight="3pt">
                  <v:stroke endarrow="block"/>
                </v:shape>
                <v:shape id="AutoShape 21" o:spid="_x0000_s1040" type="#_x0000_t34" style="position:absolute;left:16497;top:20542;width:9144;height:1920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0EosYAAADaAAAADwAAAGRycy9kb3ducmV2LnhtbESPT2sCMRTE74LfITyhF3GztVB0axQt&#10;LS0eBP8g9PbcPHdXNy/bTarpt28KgsdhZn7DTGbB1OJCrassK3hMUhDEudUVFwp22/fBCITzyBpr&#10;y6TglxzMpt3OBDNtr7ymy8YXIkLYZaig9L7JpHR5SQZdYhvi6B1ta9BH2RZSt3iNcFPLYZo+S4MV&#10;x4USG3otKT9vfoyCL8L12/Bjedqf+9X4EOZh+b1aKPXQC/MXEJ6Cv4dv7U+t4An+r8QbIK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dBKLGAAAA2gAAAA8AAAAAAAAA&#10;AAAAAAAAoQIAAGRycy9kb3ducmV2LnhtbFBLBQYAAAAABAAEAPkAAACUAwAAAAA=&#10;" adj="10795" strokeweight="3pt">
                  <v:stroke endarrow="block"/>
                </v:shape>
                <v:roundrect id="AutoShape 22" o:spid="_x0000_s1041" style="position:absolute;left:4286;top:35579;width:14764;height:40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McsUA&#10;AADaAAAADwAAAGRycy9kb3ducmV2LnhtbESPT2vCQBTE70K/w/IKvYhuWmrV6CpFaslNquL5mX35&#10;Y7Nv0+w2pn56tyB4HGbmN8x82ZlKtNS40rKC52EEgji1uuRcwX63HkxAOI+ssbJMCv7IwXLx0Jtj&#10;rO2Zv6jd+lwECLsYFRTe17GULi3IoBvamjh4mW0M+iCbXOoGzwFuKvkSRW/SYMlhocCaVgWl39tf&#10;o+Cymh4+abdJxqN+e/rJsuT4MUqUenrs3mcgPHX+Hr61E63gFf6vhBs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6cxyxQAAANoAAAAPAAAAAAAAAAAAAAAAAJgCAABkcnMv&#10;ZG93bnJldi54bWxQSwUGAAAAAAQABAD1AAAAigMAAAAA&#10;" fillcolor="white [3201]" strokecolor="black [3200]" strokeweight="2.5pt">
                  <v:shadow color="#868686"/>
                  <v:textbox>
                    <w:txbxContent>
                      <w:p w:rsidR="0081213A" w:rsidRPr="00AB07F4" w:rsidRDefault="0081213A" w:rsidP="00492FAB">
                        <w:pPr>
                          <w:jc w:val="center"/>
                          <w:rPr>
                            <w:b/>
                          </w:rPr>
                        </w:pPr>
                        <w:r w:rsidRPr="00AB07F4">
                          <w:rPr>
                            <w:b/>
                          </w:rPr>
                          <w:t>WELL BABY</w:t>
                        </w:r>
                      </w:p>
                    </w:txbxContent>
                  </v:textbox>
                </v:roundrect>
                <v:shape id="AutoShape 23" o:spid="_x0000_s1042" type="#_x0000_t135" style="position:absolute;left:1422;top:41427;width:21158;height:207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0DcMA&#10;AADaAAAADwAAAGRycy9kb3ducmV2LnhtbESPT4vCMBTE74LfITzBm6YraN1qFBEUb8v6bz0+mrdt&#10;sXkpTbRdP71ZEDwOM/MbZr5sTSnuVLvCsoKPYQSCOLW64EzB8bAZTEE4j6yxtEwK/sjBctHtzDHR&#10;tuFvuu99JgKEXYIKcu+rREqX5mTQDW1FHLxfWxv0QdaZ1DU2AW5KOYqiiTRYcFjIsaJ1Tul1fzMK&#10;4iY2l/Hj6xFfP912d96cfqbRSal+r13NQHhq/Tv8au+0gjH8Xwk3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S0DcMAAADaAAAADwAAAAAAAAAAAAAAAACYAgAAZHJzL2Rv&#10;d25yZXYueG1sUEsFBgAAAAAEAAQA9QAAAIgDAAAAAA==&#10;" fillcolor="white [3201]" strokecolor="black [3200]" strokeweight="2.5pt">
                  <v:shadow color="#868686"/>
                  <v:textbox>
                    <w:txbxContent>
                      <w:p w:rsidR="0081213A" w:rsidRDefault="0081213A" w:rsidP="00492FAB">
                        <w:pPr>
                          <w:rPr>
                            <w:u w:val="single"/>
                          </w:rPr>
                        </w:pPr>
                        <w:r w:rsidRPr="004C1393">
                          <w:rPr>
                            <w:u w:val="single"/>
                          </w:rPr>
                          <w:t>WELL BABY CLINIC</w:t>
                        </w:r>
                      </w:p>
                      <w:p w:rsidR="0081213A" w:rsidRPr="00574046" w:rsidRDefault="0081213A" w:rsidP="00492FAB">
                        <w:pPr>
                          <w:pStyle w:val="ListParagraph"/>
                          <w:numPr>
                            <w:ilvl w:val="0"/>
                            <w:numId w:val="35"/>
                          </w:numPr>
                          <w:spacing w:after="0"/>
                          <w:rPr>
                            <w:rFonts w:ascii="Times New Roman" w:hAnsi="Times New Roman" w:cs="Times New Roman"/>
                            <w:sz w:val="20"/>
                            <w:szCs w:val="24"/>
                          </w:rPr>
                        </w:pPr>
                        <w:r w:rsidRPr="00574046">
                          <w:rPr>
                            <w:rFonts w:ascii="Times New Roman" w:hAnsi="Times New Roman" w:cs="Times New Roman"/>
                            <w:sz w:val="20"/>
                            <w:szCs w:val="24"/>
                          </w:rPr>
                          <w:t>C4CD services</w:t>
                        </w:r>
                      </w:p>
                      <w:p w:rsidR="0081213A" w:rsidRPr="00574046" w:rsidRDefault="0081213A" w:rsidP="00492FAB">
                        <w:pPr>
                          <w:pStyle w:val="ListParagraph"/>
                          <w:numPr>
                            <w:ilvl w:val="0"/>
                            <w:numId w:val="35"/>
                          </w:numPr>
                          <w:spacing w:after="0"/>
                          <w:rPr>
                            <w:rFonts w:ascii="Times New Roman" w:hAnsi="Times New Roman" w:cs="Times New Roman"/>
                            <w:sz w:val="20"/>
                            <w:szCs w:val="24"/>
                          </w:rPr>
                        </w:pPr>
                        <w:r w:rsidRPr="00574046">
                          <w:rPr>
                            <w:rFonts w:ascii="Times New Roman" w:hAnsi="Times New Roman" w:cs="Times New Roman"/>
                            <w:sz w:val="20"/>
                            <w:szCs w:val="24"/>
                          </w:rPr>
                          <w:t>Immunization services</w:t>
                        </w:r>
                      </w:p>
                      <w:p w:rsidR="0081213A" w:rsidRPr="00574046" w:rsidRDefault="0081213A" w:rsidP="00492FAB">
                        <w:pPr>
                          <w:pStyle w:val="ListParagraph"/>
                          <w:numPr>
                            <w:ilvl w:val="0"/>
                            <w:numId w:val="35"/>
                          </w:numPr>
                          <w:spacing w:after="0"/>
                          <w:rPr>
                            <w:rFonts w:ascii="Times New Roman" w:hAnsi="Times New Roman" w:cs="Times New Roman"/>
                            <w:sz w:val="20"/>
                            <w:szCs w:val="24"/>
                          </w:rPr>
                        </w:pPr>
                        <w:r w:rsidRPr="00574046">
                          <w:rPr>
                            <w:rFonts w:ascii="Times New Roman" w:hAnsi="Times New Roman" w:cs="Times New Roman"/>
                            <w:sz w:val="20"/>
                            <w:szCs w:val="24"/>
                          </w:rPr>
                          <w:t>Routine Vitamin A supplement and de-worming treatment</w:t>
                        </w:r>
                      </w:p>
                      <w:p w:rsidR="0081213A" w:rsidRDefault="0081213A" w:rsidP="00492FAB">
                        <w:pPr>
                          <w:pStyle w:val="ListParagraph"/>
                          <w:numPr>
                            <w:ilvl w:val="0"/>
                            <w:numId w:val="35"/>
                          </w:numPr>
                          <w:spacing w:after="0"/>
                          <w:rPr>
                            <w:rFonts w:ascii="Times New Roman" w:hAnsi="Times New Roman" w:cs="Times New Roman"/>
                            <w:sz w:val="20"/>
                            <w:szCs w:val="24"/>
                          </w:rPr>
                        </w:pPr>
                        <w:r w:rsidRPr="00574046">
                          <w:rPr>
                            <w:rFonts w:ascii="Times New Roman" w:hAnsi="Times New Roman" w:cs="Times New Roman"/>
                            <w:sz w:val="20"/>
                            <w:szCs w:val="24"/>
                          </w:rPr>
                          <w:t>Counseling Services</w:t>
                        </w:r>
                      </w:p>
                      <w:p w:rsidR="0081213A" w:rsidRDefault="0081213A" w:rsidP="000C3104">
                        <w:pPr>
                          <w:pStyle w:val="ListParagraph"/>
                          <w:numPr>
                            <w:ilvl w:val="1"/>
                            <w:numId w:val="35"/>
                          </w:numPr>
                          <w:spacing w:after="0"/>
                          <w:rPr>
                            <w:rFonts w:ascii="Times New Roman" w:hAnsi="Times New Roman" w:cs="Times New Roman"/>
                            <w:sz w:val="20"/>
                            <w:szCs w:val="24"/>
                          </w:rPr>
                        </w:pPr>
                        <w:r>
                          <w:rPr>
                            <w:rFonts w:ascii="Times New Roman" w:hAnsi="Times New Roman" w:cs="Times New Roman"/>
                            <w:sz w:val="20"/>
                            <w:szCs w:val="24"/>
                          </w:rPr>
                          <w:t>IYCF</w:t>
                        </w:r>
                      </w:p>
                      <w:p w:rsidR="0081213A" w:rsidRPr="00574046" w:rsidRDefault="0081213A" w:rsidP="000C3104">
                        <w:pPr>
                          <w:pStyle w:val="ListParagraph"/>
                          <w:numPr>
                            <w:ilvl w:val="1"/>
                            <w:numId w:val="35"/>
                          </w:numPr>
                          <w:spacing w:after="0"/>
                          <w:rPr>
                            <w:rFonts w:ascii="Times New Roman" w:hAnsi="Times New Roman" w:cs="Times New Roman"/>
                            <w:sz w:val="20"/>
                            <w:szCs w:val="24"/>
                          </w:rPr>
                        </w:pPr>
                        <w:r>
                          <w:rPr>
                            <w:rFonts w:ascii="Times New Roman" w:hAnsi="Times New Roman" w:cs="Times New Roman"/>
                            <w:sz w:val="20"/>
                            <w:szCs w:val="24"/>
                          </w:rPr>
                          <w:t>HIV &amp; AIDs</w:t>
                        </w:r>
                      </w:p>
                    </w:txbxContent>
                  </v:textbox>
                </v:shape>
                <v:roundrect id="AutoShape 24" o:spid="_x0000_s1043" style="position:absolute;left:44481;top:35293;width:14478;height:40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3nsUA&#10;AADaAAAADwAAAGRycy9kb3ducmV2LnhtbESPT2vCQBTE7wW/w/IEL6VuFLRt6ioiKrkVTen5Nfvy&#10;p2bfxuwa0356Vyj0OMzMb5jFqje16Kh1lWUFk3EEgjizuuJCwUe6e3oB4TyyxtoyKfghB6vl4GGB&#10;sbZXPlB39IUIEHYxKii9b2IpXVaSQTe2DXHwctsa9EG2hdQtXgPc1HIaRXNpsOKwUGJDm5Ky0/Fi&#10;FPxuXj/3lL4nz7PH7vuc58nXdpYoNRr26zcQnnr/H/5rJ1rBHO5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d/eexQAAANoAAAAPAAAAAAAAAAAAAAAAAJgCAABkcnMv&#10;ZG93bnJldi54bWxQSwUGAAAAAAQABAD1AAAAigMAAAAA&#10;" fillcolor="white [3201]" strokecolor="black [3200]" strokeweight="2.5pt">
                  <v:shadow color="#868686"/>
                  <v:textbox>
                    <w:txbxContent>
                      <w:p w:rsidR="0081213A" w:rsidRPr="00AB07F4" w:rsidRDefault="0081213A" w:rsidP="00492FAB">
                        <w:pPr>
                          <w:jc w:val="center"/>
                          <w:rPr>
                            <w:b/>
                          </w:rPr>
                        </w:pPr>
                        <w:r w:rsidRPr="00AB07F4">
                          <w:rPr>
                            <w:b/>
                          </w:rPr>
                          <w:t>SICK BABY</w:t>
                        </w:r>
                      </w:p>
                    </w:txbxContent>
                  </v:textbox>
                </v:roundrect>
                <v:shape id="AutoShape 25" o:spid="_x0000_s1044" type="#_x0000_t135" style="position:absolute;left:42062;top:39554;width:19120;height:207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qP4cQA&#10;AADaAAAADwAAAGRycy9kb3ducmV2LnhtbESPQWvCQBSE74L/YXkFb7qpYGNT1yBCJLdSW9seH9nX&#10;JJh9G7JrkvrruwXB4zDzzTCbdDSN6KlztWUFj4sIBHFhdc2lgo/3bL4G4TyyxsYyKfglB+l2Otlg&#10;ou3Ab9QffSlCCbsEFVTet4mUrqjIoFvYljh4P7Yz6IPsSqk7HEK5aeQyip6kwZrDQoUt7SsqzseL&#10;URAPsfleXV+v8fnZHfLP7PS1jk5KzR7G3QsIT6O/h290rgMH/1fCD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6j+HEAAAA2gAAAA8AAAAAAAAAAAAAAAAAmAIAAGRycy9k&#10;b3ducmV2LnhtbFBLBQYAAAAABAAEAPUAAACJAwAAAAA=&#10;" fillcolor="white [3201]" strokecolor="black [3200]" strokeweight="2.5pt">
                  <v:shadow color="#868686"/>
                  <v:textbox>
                    <w:txbxContent>
                      <w:p w:rsidR="0081213A" w:rsidRDefault="0081213A" w:rsidP="00492FAB">
                        <w:pPr>
                          <w:jc w:val="center"/>
                          <w:rPr>
                            <w:u w:val="single"/>
                          </w:rPr>
                        </w:pPr>
                        <w:r w:rsidRPr="004C1393">
                          <w:rPr>
                            <w:u w:val="single"/>
                          </w:rPr>
                          <w:t>SICK CHILD OPD</w:t>
                        </w:r>
                      </w:p>
                      <w:p w:rsidR="0081213A" w:rsidRPr="00574046" w:rsidRDefault="0081213A" w:rsidP="00492FAB">
                        <w:pPr>
                          <w:pStyle w:val="ListParagraph"/>
                          <w:numPr>
                            <w:ilvl w:val="0"/>
                            <w:numId w:val="35"/>
                          </w:numPr>
                          <w:spacing w:after="0"/>
                          <w:rPr>
                            <w:rFonts w:ascii="Times New Roman" w:hAnsi="Times New Roman" w:cs="Times New Roman"/>
                            <w:sz w:val="20"/>
                            <w:szCs w:val="24"/>
                          </w:rPr>
                        </w:pPr>
                        <w:r>
                          <w:rPr>
                            <w:rFonts w:ascii="Times New Roman" w:hAnsi="Times New Roman" w:cs="Times New Roman"/>
                            <w:sz w:val="20"/>
                            <w:szCs w:val="24"/>
                          </w:rPr>
                          <w:t>Specialized clinics like Pediatric, ENT, EYE, Dental, Dermatology, Pediatric surgery, Ortho etc.</w:t>
                        </w:r>
                      </w:p>
                    </w:txbxContent>
                  </v:textbox>
                </v:shape>
                <v:shape id="AutoShape 26" o:spid="_x0000_s1045" type="#_x0000_t69" style="position:absolute;left:24193;top:46526;width:15526;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liMAA&#10;AADaAAAADwAAAGRycy9kb3ducmV2LnhtbERPz2vCMBS+D/Y/hCd4GWs6D1a6RpHBRLytK2PHR/Ns&#10;i81LSWJb/euXg7Djx/e72M2mFyM531lW8JakIIhrqztuFFTfn68bED4ga+wtk4Ibedhtn58KzLWd&#10;+IvGMjQihrDPUUEbwpBL6euWDPrEDsSRO1tnMEToGqkdTjHc9HKVpmtpsOPY0OJAHy3Vl/JqFPx4&#10;zsYTu3Gq5tPhvvk9ZC+VUWq5mPfvIALN4V/8cB+1grg1Xok3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yliMAAAADaAAAADwAAAAAAAAAAAAAAAACYAgAAZHJzL2Rvd25y&#10;ZXYueG1sUEsFBgAAAAAEAAQA9QAAAIUDAAAAAA==&#10;" adj=",3078" fillcolor="white [3201]" strokecolor="black [3200]" strokeweight="2.5pt">
                  <v:shadow color="#868686"/>
                  <v:textbox>
                    <w:txbxContent>
                      <w:p w:rsidR="0081213A" w:rsidRDefault="0081213A" w:rsidP="00492FAB">
                        <w:pPr>
                          <w:jc w:val="center"/>
                        </w:pPr>
                        <w:r>
                          <w:t>Cross referral when needed</w:t>
                        </w:r>
                      </w:p>
                    </w:txbxContent>
                  </v:textbox>
                </v:shape>
                <w10:anchorlock/>
              </v:group>
            </w:pict>
          </mc:Fallback>
        </mc:AlternateContent>
      </w:r>
    </w:p>
    <w:tbl>
      <w:tblPr>
        <w:tblW w:w="0" w:type="auto"/>
        <w:tblLayout w:type="fixed"/>
        <w:tblCellMar>
          <w:left w:w="30" w:type="dxa"/>
          <w:right w:w="30" w:type="dxa"/>
        </w:tblCellMar>
        <w:tblLook w:val="0000" w:firstRow="0" w:lastRow="0" w:firstColumn="0" w:lastColumn="0" w:noHBand="0" w:noVBand="0"/>
      </w:tblPr>
      <w:tblGrid>
        <w:gridCol w:w="950"/>
        <w:gridCol w:w="3128"/>
        <w:gridCol w:w="4819"/>
      </w:tblGrid>
      <w:tr w:rsidR="00BD4B0D" w:rsidTr="00BD4B0D">
        <w:trPr>
          <w:trHeight w:val="682"/>
        </w:trPr>
        <w:tc>
          <w:tcPr>
            <w:tcW w:w="8897" w:type="dxa"/>
            <w:gridSpan w:val="3"/>
            <w:tcBorders>
              <w:top w:val="nil"/>
              <w:left w:val="nil"/>
              <w:bottom w:val="nil"/>
              <w:right w:val="nil"/>
            </w:tcBorders>
          </w:tcPr>
          <w:p w:rsidR="00BD4B0D" w:rsidRDefault="00BD4B0D">
            <w:pPr>
              <w:autoSpaceDE w:val="0"/>
              <w:autoSpaceDN w:val="0"/>
              <w:adjustRightInd w:val="0"/>
              <w:spacing w:after="0"/>
              <w:jc w:val="center"/>
              <w:rPr>
                <w:rFonts w:ascii="Bookman Old Style" w:hAnsi="Bookman Old Style" w:cs="Bookman Old Style"/>
                <w:b/>
                <w:bCs/>
                <w:color w:val="000000"/>
                <w:szCs w:val="22"/>
                <w:lang w:bidi="ar-SA"/>
              </w:rPr>
            </w:pPr>
          </w:p>
          <w:p w:rsidR="00BD4B0D" w:rsidRDefault="00BD4B0D">
            <w:pPr>
              <w:autoSpaceDE w:val="0"/>
              <w:autoSpaceDN w:val="0"/>
              <w:adjustRightInd w:val="0"/>
              <w:spacing w:after="0"/>
              <w:jc w:val="center"/>
              <w:rPr>
                <w:rFonts w:ascii="Bookman Old Style" w:hAnsi="Bookman Old Style" w:cs="Bookman Old Style"/>
                <w:b/>
                <w:bCs/>
                <w:color w:val="000000"/>
                <w:szCs w:val="22"/>
                <w:lang w:bidi="ar-SA"/>
              </w:rPr>
            </w:pPr>
          </w:p>
          <w:p w:rsidR="00BD4B0D" w:rsidRDefault="00BD4B0D">
            <w:pPr>
              <w:autoSpaceDE w:val="0"/>
              <w:autoSpaceDN w:val="0"/>
              <w:adjustRightInd w:val="0"/>
              <w:spacing w:after="0"/>
              <w:jc w:val="center"/>
              <w:rPr>
                <w:rFonts w:ascii="Bookman Old Style" w:hAnsi="Bookman Old Style" w:cs="Bookman Old Style"/>
                <w:b/>
                <w:bCs/>
                <w:color w:val="000000"/>
                <w:szCs w:val="22"/>
                <w:lang w:bidi="ar-SA"/>
              </w:rPr>
            </w:pPr>
          </w:p>
          <w:p w:rsidR="00BD4B0D" w:rsidRDefault="00BD4B0D">
            <w:pPr>
              <w:autoSpaceDE w:val="0"/>
              <w:autoSpaceDN w:val="0"/>
              <w:adjustRightInd w:val="0"/>
              <w:spacing w:after="0"/>
              <w:jc w:val="center"/>
              <w:rPr>
                <w:rFonts w:ascii="Bookman Old Style" w:hAnsi="Bookman Old Style" w:cs="Bookman Old Style"/>
                <w:b/>
                <w:bCs/>
                <w:color w:val="000000"/>
                <w:szCs w:val="22"/>
                <w:lang w:bidi="ar-SA"/>
              </w:rPr>
            </w:pPr>
          </w:p>
          <w:p w:rsidR="00BD4B0D" w:rsidRDefault="00BD4B0D">
            <w:pPr>
              <w:autoSpaceDE w:val="0"/>
              <w:autoSpaceDN w:val="0"/>
              <w:adjustRightInd w:val="0"/>
              <w:spacing w:after="0"/>
              <w:jc w:val="center"/>
              <w:rPr>
                <w:rFonts w:ascii="Bookman Old Style" w:hAnsi="Bookman Old Style" w:cs="Bookman Old Style"/>
                <w:b/>
                <w:bCs/>
                <w:color w:val="000000"/>
                <w:szCs w:val="22"/>
                <w:lang w:bidi="ar-SA"/>
              </w:rPr>
            </w:pPr>
            <w:r>
              <w:rPr>
                <w:rFonts w:ascii="Bookman Old Style" w:hAnsi="Bookman Old Style" w:cs="Bookman Old Style"/>
                <w:b/>
                <w:bCs/>
                <w:color w:val="000000"/>
                <w:szCs w:val="22"/>
                <w:lang w:bidi="ar-SA"/>
              </w:rPr>
              <w:t xml:space="preserve">List of participants who attended the </w:t>
            </w:r>
            <w:proofErr w:type="spellStart"/>
            <w:r>
              <w:rPr>
                <w:rFonts w:ascii="Bookman Old Style" w:hAnsi="Bookman Old Style" w:cs="Bookman Old Style"/>
                <w:b/>
                <w:bCs/>
                <w:color w:val="000000"/>
                <w:szCs w:val="22"/>
                <w:lang w:bidi="ar-SA"/>
              </w:rPr>
              <w:t>Breifing</w:t>
            </w:r>
            <w:proofErr w:type="spellEnd"/>
            <w:r>
              <w:rPr>
                <w:rFonts w:ascii="Bookman Old Style" w:hAnsi="Bookman Old Style" w:cs="Bookman Old Style"/>
                <w:b/>
                <w:bCs/>
                <w:color w:val="000000"/>
                <w:szCs w:val="22"/>
                <w:lang w:bidi="ar-SA"/>
              </w:rPr>
              <w:t xml:space="preserve">/Orientation Program on One Stop Child Health Services </w:t>
            </w:r>
            <w:r w:rsidR="002E1269" w:rsidRPr="002E1269">
              <w:rPr>
                <w:rFonts w:ascii="Bookman Old Style" w:hAnsi="Bookman Old Style" w:cs="Bookman Old Style"/>
                <w:b/>
                <w:bCs/>
                <w:color w:val="000000"/>
                <w:szCs w:val="22"/>
                <w:lang w:bidi="ar-SA"/>
              </w:rPr>
              <w:t>9 - 10 September 2014</w:t>
            </w:r>
            <w:r w:rsidR="002E1269">
              <w:rPr>
                <w:rFonts w:ascii="Bookman Old Style" w:hAnsi="Bookman Old Style" w:cs="Bookman Old Style"/>
                <w:b/>
                <w:bCs/>
                <w:color w:val="000000"/>
                <w:szCs w:val="22"/>
                <w:lang w:bidi="ar-SA"/>
              </w:rPr>
              <w:t xml:space="preserve"> </w:t>
            </w:r>
            <w:proofErr w:type="spellStart"/>
            <w:r w:rsidR="002E1269" w:rsidRPr="002E1269">
              <w:rPr>
                <w:rFonts w:ascii="Bookman Old Style" w:hAnsi="Bookman Old Style" w:cs="Bookman Old Style"/>
                <w:b/>
                <w:bCs/>
                <w:color w:val="000000"/>
                <w:szCs w:val="22"/>
                <w:lang w:bidi="ar-SA"/>
              </w:rPr>
              <w:t>Paro</w:t>
            </w:r>
            <w:proofErr w:type="spellEnd"/>
            <w:r w:rsidR="002E1269" w:rsidRPr="002E1269">
              <w:rPr>
                <w:rFonts w:ascii="Bookman Old Style" w:hAnsi="Bookman Old Style" w:cs="Bookman Old Style"/>
                <w:b/>
                <w:bCs/>
                <w:color w:val="000000"/>
                <w:szCs w:val="22"/>
                <w:lang w:bidi="ar-SA"/>
              </w:rPr>
              <w:t>, Bhutan</w:t>
            </w:r>
          </w:p>
        </w:tc>
      </w:tr>
      <w:tr w:rsidR="00BD4B0D" w:rsidTr="00BD4B0D">
        <w:trPr>
          <w:trHeight w:val="290"/>
        </w:trPr>
        <w:tc>
          <w:tcPr>
            <w:tcW w:w="4078" w:type="dxa"/>
            <w:gridSpan w:val="2"/>
            <w:tcBorders>
              <w:top w:val="nil"/>
              <w:left w:val="nil"/>
              <w:bottom w:val="nil"/>
              <w:right w:val="nil"/>
            </w:tcBorders>
          </w:tcPr>
          <w:p w:rsidR="00BD4B0D" w:rsidRDefault="00BD4B0D" w:rsidP="002E1269">
            <w:pPr>
              <w:autoSpaceDE w:val="0"/>
              <w:autoSpaceDN w:val="0"/>
              <w:adjustRightInd w:val="0"/>
              <w:spacing w:after="0"/>
              <w:rPr>
                <w:rFonts w:ascii="Bookman Old Style" w:hAnsi="Bookman Old Style" w:cs="Bookman Old Style"/>
                <w:b/>
                <w:bCs/>
                <w:color w:val="000000"/>
                <w:szCs w:val="22"/>
                <w:lang w:bidi="ar-SA"/>
              </w:rPr>
            </w:pPr>
          </w:p>
        </w:tc>
        <w:tc>
          <w:tcPr>
            <w:tcW w:w="4819" w:type="dxa"/>
            <w:tcBorders>
              <w:top w:val="nil"/>
              <w:left w:val="nil"/>
              <w:bottom w:val="nil"/>
              <w:right w:val="nil"/>
            </w:tcBorders>
          </w:tcPr>
          <w:p w:rsidR="00BD4B0D" w:rsidRDefault="00BD4B0D">
            <w:pPr>
              <w:autoSpaceDE w:val="0"/>
              <w:autoSpaceDN w:val="0"/>
              <w:adjustRightInd w:val="0"/>
              <w:spacing w:after="0"/>
              <w:jc w:val="center"/>
              <w:rPr>
                <w:rFonts w:ascii="Bookman Old Style" w:hAnsi="Bookman Old Style" w:cs="Bookman Old Style"/>
                <w:b/>
                <w:bCs/>
                <w:color w:val="000000"/>
                <w:szCs w:val="22"/>
                <w:lang w:bidi="ar-SA"/>
              </w:rPr>
            </w:pPr>
          </w:p>
        </w:tc>
      </w:tr>
      <w:tr w:rsidR="00BD4B0D" w:rsidTr="00BD4B0D">
        <w:trPr>
          <w:trHeight w:val="290"/>
        </w:trPr>
        <w:tc>
          <w:tcPr>
            <w:tcW w:w="4078" w:type="dxa"/>
            <w:gridSpan w:val="2"/>
            <w:tcBorders>
              <w:top w:val="nil"/>
              <w:left w:val="nil"/>
              <w:bottom w:val="nil"/>
              <w:right w:val="nil"/>
            </w:tcBorders>
          </w:tcPr>
          <w:p w:rsidR="00BD4B0D" w:rsidRDefault="00BD4B0D" w:rsidP="002E1269">
            <w:pPr>
              <w:autoSpaceDE w:val="0"/>
              <w:autoSpaceDN w:val="0"/>
              <w:adjustRightInd w:val="0"/>
              <w:spacing w:after="0"/>
              <w:rPr>
                <w:rFonts w:ascii="Bookman Old Style" w:hAnsi="Bookman Old Style" w:cs="Bookman Old Style"/>
                <w:b/>
                <w:bCs/>
                <w:color w:val="000000"/>
                <w:szCs w:val="22"/>
                <w:lang w:bidi="ar-SA"/>
              </w:rPr>
            </w:pPr>
          </w:p>
        </w:tc>
        <w:tc>
          <w:tcPr>
            <w:tcW w:w="4819" w:type="dxa"/>
            <w:tcBorders>
              <w:top w:val="nil"/>
              <w:left w:val="nil"/>
              <w:bottom w:val="nil"/>
              <w:right w:val="nil"/>
            </w:tcBorders>
          </w:tcPr>
          <w:p w:rsidR="00BD4B0D" w:rsidRDefault="00BD4B0D">
            <w:pPr>
              <w:autoSpaceDE w:val="0"/>
              <w:autoSpaceDN w:val="0"/>
              <w:adjustRightInd w:val="0"/>
              <w:spacing w:after="0"/>
              <w:jc w:val="center"/>
              <w:rPr>
                <w:rFonts w:ascii="Bookman Old Style" w:hAnsi="Bookman Old Style" w:cs="Bookman Old Style"/>
                <w:b/>
                <w:bCs/>
                <w:color w:val="000000"/>
                <w:szCs w:val="22"/>
                <w:lang w:bidi="ar-SA"/>
              </w:rPr>
            </w:pPr>
          </w:p>
        </w:tc>
      </w:tr>
      <w:tr w:rsidR="00BD4B0D">
        <w:trPr>
          <w:trHeight w:val="290"/>
        </w:trPr>
        <w:tc>
          <w:tcPr>
            <w:tcW w:w="950" w:type="dxa"/>
            <w:tcBorders>
              <w:top w:val="nil"/>
              <w:left w:val="nil"/>
              <w:bottom w:val="nil"/>
              <w:right w:val="nil"/>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p>
        </w:tc>
        <w:tc>
          <w:tcPr>
            <w:tcW w:w="3128" w:type="dxa"/>
            <w:tcBorders>
              <w:top w:val="nil"/>
              <w:left w:val="nil"/>
              <w:bottom w:val="nil"/>
              <w:right w:val="nil"/>
            </w:tcBorders>
          </w:tcPr>
          <w:p w:rsidR="00BD4B0D" w:rsidRDefault="00BD4B0D">
            <w:pPr>
              <w:autoSpaceDE w:val="0"/>
              <w:autoSpaceDN w:val="0"/>
              <w:adjustRightInd w:val="0"/>
              <w:spacing w:after="0"/>
              <w:jc w:val="right"/>
              <w:rPr>
                <w:rFonts w:ascii="Bookman Old Style" w:hAnsi="Bookman Old Style" w:cs="Bookman Old Style"/>
                <w:color w:val="000000"/>
                <w:szCs w:val="22"/>
                <w:lang w:bidi="ar-SA"/>
              </w:rPr>
            </w:pPr>
          </w:p>
        </w:tc>
        <w:tc>
          <w:tcPr>
            <w:tcW w:w="4819" w:type="dxa"/>
            <w:tcBorders>
              <w:top w:val="nil"/>
              <w:left w:val="nil"/>
              <w:bottom w:val="nil"/>
              <w:right w:val="nil"/>
            </w:tcBorders>
          </w:tcPr>
          <w:p w:rsidR="00BD4B0D" w:rsidRDefault="00BD4B0D">
            <w:pPr>
              <w:autoSpaceDE w:val="0"/>
              <w:autoSpaceDN w:val="0"/>
              <w:adjustRightInd w:val="0"/>
              <w:spacing w:after="0"/>
              <w:jc w:val="right"/>
              <w:rPr>
                <w:rFonts w:ascii="Bookman Old Style" w:hAnsi="Bookman Old Style" w:cs="Bookman Old Style"/>
                <w:color w:val="000000"/>
                <w:szCs w:val="22"/>
                <w:lang w:bidi="ar-SA"/>
              </w:rPr>
            </w:pP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b/>
                <w:bCs/>
                <w:color w:val="000000"/>
                <w:szCs w:val="22"/>
                <w:lang w:bidi="ar-SA"/>
              </w:rPr>
            </w:pPr>
            <w:r>
              <w:rPr>
                <w:rFonts w:ascii="Bookman Old Style" w:hAnsi="Bookman Old Style" w:cs="Bookman Old Style"/>
                <w:b/>
                <w:bCs/>
                <w:color w:val="000000"/>
                <w:szCs w:val="22"/>
                <w:lang w:bidi="ar-SA"/>
              </w:rPr>
              <w:t>Sl. No.</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b/>
                <w:bCs/>
                <w:color w:val="000000"/>
                <w:szCs w:val="22"/>
                <w:lang w:bidi="ar-SA"/>
              </w:rPr>
            </w:pPr>
            <w:r>
              <w:rPr>
                <w:rFonts w:ascii="Bookman Old Style" w:hAnsi="Bookman Old Style" w:cs="Bookman Old Style"/>
                <w:b/>
                <w:bCs/>
                <w:color w:val="000000"/>
                <w:szCs w:val="22"/>
                <w:lang w:bidi="ar-SA"/>
              </w:rPr>
              <w:t>Name</w:t>
            </w:r>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b/>
                <w:bCs/>
                <w:color w:val="000000"/>
                <w:szCs w:val="22"/>
                <w:lang w:bidi="ar-SA"/>
              </w:rPr>
            </w:pPr>
            <w:r>
              <w:rPr>
                <w:rFonts w:ascii="Bookman Old Style" w:hAnsi="Bookman Old Style" w:cs="Bookman Old Style"/>
                <w:b/>
                <w:bCs/>
                <w:color w:val="000000"/>
                <w:szCs w:val="22"/>
                <w:lang w:bidi="ar-SA"/>
              </w:rPr>
              <w:t>Designation/Work Place</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1</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Pema</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Tshewang</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DHO, </w:t>
            </w:r>
            <w:proofErr w:type="spellStart"/>
            <w:r>
              <w:rPr>
                <w:rFonts w:ascii="Bookman Old Style" w:hAnsi="Bookman Old Style" w:cs="Bookman Old Style"/>
                <w:color w:val="000000"/>
                <w:szCs w:val="22"/>
                <w:lang w:bidi="ar-SA"/>
              </w:rPr>
              <w:t>Samdrupjongkhar</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2</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Tashi</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Dawa</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DHO, </w:t>
            </w:r>
            <w:proofErr w:type="spellStart"/>
            <w:r>
              <w:rPr>
                <w:rFonts w:ascii="Bookman Old Style" w:hAnsi="Bookman Old Style" w:cs="Bookman Old Style"/>
                <w:color w:val="000000"/>
                <w:szCs w:val="22"/>
                <w:lang w:bidi="ar-SA"/>
              </w:rPr>
              <w:t>Tsirang</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3</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Deki</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Phuntsho</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DHO, </w:t>
            </w:r>
            <w:proofErr w:type="spellStart"/>
            <w:r>
              <w:rPr>
                <w:rFonts w:ascii="Bookman Old Style" w:hAnsi="Bookman Old Style" w:cs="Bookman Old Style"/>
                <w:color w:val="000000"/>
                <w:szCs w:val="22"/>
                <w:lang w:bidi="ar-SA"/>
              </w:rPr>
              <w:t>Mongar</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4</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Chejay</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Wangmo</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HA, </w:t>
            </w:r>
            <w:proofErr w:type="spellStart"/>
            <w:r>
              <w:rPr>
                <w:rFonts w:ascii="Bookman Old Style" w:hAnsi="Bookman Old Style" w:cs="Bookman Old Style"/>
                <w:color w:val="000000"/>
                <w:szCs w:val="22"/>
                <w:lang w:bidi="ar-SA"/>
              </w:rPr>
              <w:t>Sipsu</w:t>
            </w:r>
            <w:proofErr w:type="spellEnd"/>
            <w:r>
              <w:rPr>
                <w:rFonts w:ascii="Bookman Old Style" w:hAnsi="Bookman Old Style" w:cs="Bookman Old Style"/>
                <w:color w:val="000000"/>
                <w:szCs w:val="22"/>
                <w:lang w:bidi="ar-SA"/>
              </w:rPr>
              <w:t xml:space="preserve"> Hospital</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5</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Gang </w:t>
            </w:r>
            <w:proofErr w:type="spellStart"/>
            <w:r>
              <w:rPr>
                <w:rFonts w:ascii="Bookman Old Style" w:hAnsi="Bookman Old Style" w:cs="Bookman Old Style"/>
                <w:color w:val="000000"/>
                <w:szCs w:val="22"/>
                <w:lang w:bidi="ar-SA"/>
              </w:rPr>
              <w:t>Dorji</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ADHO, </w:t>
            </w:r>
            <w:proofErr w:type="spellStart"/>
            <w:r>
              <w:rPr>
                <w:rFonts w:ascii="Bookman Old Style" w:hAnsi="Bookman Old Style" w:cs="Bookman Old Style"/>
                <w:color w:val="000000"/>
                <w:szCs w:val="22"/>
                <w:lang w:bidi="ar-SA"/>
              </w:rPr>
              <w:t>Trashiyangtse</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6</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Gyembo</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Dorji</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DHO, </w:t>
            </w:r>
            <w:proofErr w:type="spellStart"/>
            <w:r>
              <w:rPr>
                <w:rFonts w:ascii="Bookman Old Style" w:hAnsi="Bookman Old Style" w:cs="Bookman Old Style"/>
                <w:color w:val="000000"/>
                <w:szCs w:val="22"/>
                <w:lang w:bidi="ar-SA"/>
              </w:rPr>
              <w:t>Haa</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7</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Sonam</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Wangchuk</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DHO, </w:t>
            </w:r>
            <w:proofErr w:type="spellStart"/>
            <w:r>
              <w:rPr>
                <w:rFonts w:ascii="Bookman Old Style" w:hAnsi="Bookman Old Style" w:cs="Bookman Old Style"/>
                <w:color w:val="000000"/>
                <w:szCs w:val="22"/>
                <w:lang w:bidi="ar-SA"/>
              </w:rPr>
              <w:t>Thimphu</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8</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Passang</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HA, T/</w:t>
            </w:r>
            <w:proofErr w:type="spellStart"/>
            <w:r>
              <w:rPr>
                <w:rFonts w:ascii="Bookman Old Style" w:hAnsi="Bookman Old Style" w:cs="Bookman Old Style"/>
                <w:color w:val="000000"/>
                <w:szCs w:val="22"/>
                <w:lang w:bidi="ar-SA"/>
              </w:rPr>
              <w:t>yangtse</w:t>
            </w:r>
            <w:proofErr w:type="spellEnd"/>
            <w:r>
              <w:rPr>
                <w:rFonts w:ascii="Bookman Old Style" w:hAnsi="Bookman Old Style" w:cs="Bookman Old Style"/>
                <w:color w:val="000000"/>
                <w:szCs w:val="22"/>
                <w:lang w:bidi="ar-SA"/>
              </w:rPr>
              <w:t xml:space="preserve"> Hospital</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9</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Nirmala</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Pradhan</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Sr. HA, </w:t>
            </w:r>
            <w:proofErr w:type="spellStart"/>
            <w:r>
              <w:rPr>
                <w:rFonts w:ascii="Bookman Old Style" w:hAnsi="Bookman Old Style" w:cs="Bookman Old Style"/>
                <w:color w:val="000000"/>
                <w:szCs w:val="22"/>
                <w:lang w:bidi="ar-SA"/>
              </w:rPr>
              <w:t>Gedu</w:t>
            </w:r>
            <w:proofErr w:type="spellEnd"/>
            <w:r>
              <w:rPr>
                <w:rFonts w:ascii="Bookman Old Style" w:hAnsi="Bookman Old Style" w:cs="Bookman Old Style"/>
                <w:color w:val="000000"/>
                <w:szCs w:val="22"/>
                <w:lang w:bidi="ar-SA"/>
              </w:rPr>
              <w:t xml:space="preserve"> Hospital</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10</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Kinley</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Zangmo</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HA, </w:t>
            </w:r>
            <w:proofErr w:type="spellStart"/>
            <w:r>
              <w:rPr>
                <w:rFonts w:ascii="Bookman Old Style" w:hAnsi="Bookman Old Style" w:cs="Bookman Old Style"/>
                <w:color w:val="000000"/>
                <w:szCs w:val="22"/>
                <w:lang w:bidi="ar-SA"/>
              </w:rPr>
              <w:t>Bumthang</w:t>
            </w:r>
            <w:proofErr w:type="spellEnd"/>
            <w:r>
              <w:rPr>
                <w:rFonts w:ascii="Bookman Old Style" w:hAnsi="Bookman Old Style" w:cs="Bookman Old Style"/>
                <w:color w:val="000000"/>
                <w:szCs w:val="22"/>
                <w:lang w:bidi="ar-SA"/>
              </w:rPr>
              <w:t xml:space="preserve"> Hospital</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11</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Tshering</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HA, </w:t>
            </w:r>
            <w:proofErr w:type="spellStart"/>
            <w:r>
              <w:rPr>
                <w:rFonts w:ascii="Bookman Old Style" w:hAnsi="Bookman Old Style" w:cs="Bookman Old Style"/>
                <w:color w:val="000000"/>
                <w:szCs w:val="22"/>
                <w:lang w:bidi="ar-SA"/>
              </w:rPr>
              <w:t>Motithang</w:t>
            </w:r>
            <w:proofErr w:type="spellEnd"/>
            <w:r>
              <w:rPr>
                <w:rFonts w:ascii="Bookman Old Style" w:hAnsi="Bookman Old Style" w:cs="Bookman Old Style"/>
                <w:color w:val="000000"/>
                <w:szCs w:val="22"/>
                <w:lang w:bidi="ar-SA"/>
              </w:rPr>
              <w:t xml:space="preserve"> SC</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12</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Wangdi</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Drukpa</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Sr. HA, </w:t>
            </w:r>
            <w:proofErr w:type="spellStart"/>
            <w:r>
              <w:rPr>
                <w:rFonts w:ascii="Bookman Old Style" w:hAnsi="Bookman Old Style" w:cs="Bookman Old Style"/>
                <w:color w:val="000000"/>
                <w:szCs w:val="22"/>
                <w:lang w:bidi="ar-SA"/>
              </w:rPr>
              <w:t>Geserboo</w:t>
            </w:r>
            <w:proofErr w:type="spellEnd"/>
            <w:r>
              <w:rPr>
                <w:rFonts w:ascii="Bookman Old Style" w:hAnsi="Bookman Old Style" w:cs="Bookman Old Style"/>
                <w:color w:val="000000"/>
                <w:szCs w:val="22"/>
                <w:lang w:bidi="ar-SA"/>
              </w:rPr>
              <w:t xml:space="preserve"> Hosp.</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13</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Purna</w:t>
            </w:r>
            <w:proofErr w:type="spellEnd"/>
            <w:r>
              <w:rPr>
                <w:rFonts w:ascii="Bookman Old Style" w:hAnsi="Bookman Old Style" w:cs="Bookman Old Style"/>
                <w:color w:val="000000"/>
                <w:szCs w:val="22"/>
                <w:lang w:bidi="ar-SA"/>
              </w:rPr>
              <w:t xml:space="preserve"> Kumar </w:t>
            </w:r>
            <w:proofErr w:type="spellStart"/>
            <w:r>
              <w:rPr>
                <w:rFonts w:ascii="Bookman Old Style" w:hAnsi="Bookman Old Style" w:cs="Bookman Old Style"/>
                <w:color w:val="000000"/>
                <w:szCs w:val="22"/>
                <w:lang w:bidi="ar-SA"/>
              </w:rPr>
              <w:t>Chhetri</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Sr. HA, </w:t>
            </w:r>
            <w:proofErr w:type="spellStart"/>
            <w:r>
              <w:rPr>
                <w:rFonts w:ascii="Bookman Old Style" w:hAnsi="Bookman Old Style" w:cs="Bookman Old Style"/>
                <w:color w:val="000000"/>
                <w:szCs w:val="22"/>
                <w:lang w:bidi="ar-SA"/>
              </w:rPr>
              <w:t>Nganglam</w:t>
            </w:r>
            <w:proofErr w:type="spellEnd"/>
            <w:r>
              <w:rPr>
                <w:rFonts w:ascii="Bookman Old Style" w:hAnsi="Bookman Old Style" w:cs="Bookman Old Style"/>
                <w:color w:val="000000"/>
                <w:szCs w:val="22"/>
                <w:lang w:bidi="ar-SA"/>
              </w:rPr>
              <w:t xml:space="preserve"> BHUI</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14</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T.B </w:t>
            </w:r>
            <w:proofErr w:type="spellStart"/>
            <w:r>
              <w:rPr>
                <w:rFonts w:ascii="Bookman Old Style" w:hAnsi="Bookman Old Style" w:cs="Bookman Old Style"/>
                <w:color w:val="000000"/>
                <w:szCs w:val="22"/>
                <w:lang w:bidi="ar-SA"/>
              </w:rPr>
              <w:t>Neopany</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HA, </w:t>
            </w:r>
            <w:proofErr w:type="spellStart"/>
            <w:r>
              <w:rPr>
                <w:rFonts w:ascii="Bookman Old Style" w:hAnsi="Bookman Old Style" w:cs="Bookman Old Style"/>
                <w:color w:val="000000"/>
                <w:szCs w:val="22"/>
                <w:lang w:bidi="ar-SA"/>
              </w:rPr>
              <w:t>Punakha</w:t>
            </w:r>
            <w:proofErr w:type="spellEnd"/>
            <w:r>
              <w:rPr>
                <w:rFonts w:ascii="Bookman Old Style" w:hAnsi="Bookman Old Style" w:cs="Bookman Old Style"/>
                <w:color w:val="000000"/>
                <w:szCs w:val="22"/>
                <w:lang w:bidi="ar-SA"/>
              </w:rPr>
              <w:t xml:space="preserve"> Hospital</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15</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Kamal Prasad </w:t>
            </w:r>
            <w:proofErr w:type="spellStart"/>
            <w:r>
              <w:rPr>
                <w:rFonts w:ascii="Bookman Old Style" w:hAnsi="Bookman Old Style" w:cs="Bookman Old Style"/>
                <w:color w:val="000000"/>
                <w:szCs w:val="22"/>
                <w:lang w:bidi="ar-SA"/>
              </w:rPr>
              <w:t>Phuyel</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SN, S/</w:t>
            </w:r>
            <w:proofErr w:type="spellStart"/>
            <w:r>
              <w:rPr>
                <w:rFonts w:ascii="Bookman Old Style" w:hAnsi="Bookman Old Style" w:cs="Bookman Old Style"/>
                <w:color w:val="000000"/>
                <w:szCs w:val="22"/>
                <w:lang w:bidi="ar-SA"/>
              </w:rPr>
              <w:t>jongkhar</w:t>
            </w:r>
            <w:proofErr w:type="spellEnd"/>
            <w:r>
              <w:rPr>
                <w:rFonts w:ascii="Bookman Old Style" w:hAnsi="Bookman Old Style" w:cs="Bookman Old Style"/>
                <w:color w:val="000000"/>
                <w:szCs w:val="22"/>
                <w:lang w:bidi="ar-SA"/>
              </w:rPr>
              <w:t xml:space="preserve"> Hosp.</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16</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Icha</w:t>
            </w:r>
            <w:proofErr w:type="spellEnd"/>
            <w:r>
              <w:rPr>
                <w:rFonts w:ascii="Bookman Old Style" w:hAnsi="Bookman Old Style" w:cs="Bookman Old Style"/>
                <w:color w:val="000000"/>
                <w:szCs w:val="22"/>
                <w:lang w:bidi="ar-SA"/>
              </w:rPr>
              <w:t xml:space="preserve"> Ram </w:t>
            </w:r>
            <w:proofErr w:type="spellStart"/>
            <w:r>
              <w:rPr>
                <w:rFonts w:ascii="Bookman Old Style" w:hAnsi="Bookman Old Style" w:cs="Bookman Old Style"/>
                <w:color w:val="000000"/>
                <w:szCs w:val="22"/>
                <w:lang w:bidi="ar-SA"/>
              </w:rPr>
              <w:t>Humagai</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SN, </w:t>
            </w:r>
            <w:proofErr w:type="spellStart"/>
            <w:r>
              <w:rPr>
                <w:rFonts w:ascii="Bookman Old Style" w:hAnsi="Bookman Old Style" w:cs="Bookman Old Style"/>
                <w:color w:val="000000"/>
                <w:szCs w:val="22"/>
                <w:lang w:bidi="ar-SA"/>
              </w:rPr>
              <w:t>Deothang</w:t>
            </w:r>
            <w:proofErr w:type="spellEnd"/>
            <w:r>
              <w:rPr>
                <w:rFonts w:ascii="Bookman Old Style" w:hAnsi="Bookman Old Style" w:cs="Bookman Old Style"/>
                <w:color w:val="000000"/>
                <w:szCs w:val="22"/>
                <w:lang w:bidi="ar-SA"/>
              </w:rPr>
              <w:t xml:space="preserve"> Hospital</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17</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Karma </w:t>
            </w:r>
            <w:proofErr w:type="spellStart"/>
            <w:r>
              <w:rPr>
                <w:rFonts w:ascii="Bookman Old Style" w:hAnsi="Bookman Old Style" w:cs="Bookman Old Style"/>
                <w:color w:val="000000"/>
                <w:szCs w:val="22"/>
                <w:lang w:bidi="ar-SA"/>
              </w:rPr>
              <w:t>Jurmi</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HA, </w:t>
            </w:r>
            <w:proofErr w:type="spellStart"/>
            <w:r>
              <w:rPr>
                <w:rFonts w:ascii="Bookman Old Style" w:hAnsi="Bookman Old Style" w:cs="Bookman Old Style"/>
                <w:color w:val="000000"/>
                <w:szCs w:val="22"/>
                <w:lang w:bidi="ar-SA"/>
              </w:rPr>
              <w:t>Damji</w:t>
            </w:r>
            <w:proofErr w:type="spellEnd"/>
            <w:r>
              <w:rPr>
                <w:rFonts w:ascii="Bookman Old Style" w:hAnsi="Bookman Old Style" w:cs="Bookman Old Style"/>
                <w:color w:val="000000"/>
                <w:szCs w:val="22"/>
                <w:lang w:bidi="ar-SA"/>
              </w:rPr>
              <w:t xml:space="preserve"> BHU</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18</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Dorji</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Wangdi</w:t>
            </w:r>
            <w:proofErr w:type="spellEnd"/>
            <w:r>
              <w:rPr>
                <w:rFonts w:ascii="Bookman Old Style" w:hAnsi="Bookman Old Style" w:cs="Bookman Old Style"/>
                <w:color w:val="000000"/>
                <w:szCs w:val="22"/>
                <w:lang w:bidi="ar-SA"/>
              </w:rPr>
              <w:t xml:space="preserve"> </w:t>
            </w:r>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HA, T/gang Hospital</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19</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Tshering</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Zangmo</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HA, </w:t>
            </w:r>
            <w:proofErr w:type="spellStart"/>
            <w:r>
              <w:rPr>
                <w:rFonts w:ascii="Bookman Old Style" w:hAnsi="Bookman Old Style" w:cs="Bookman Old Style"/>
                <w:color w:val="000000"/>
                <w:szCs w:val="22"/>
                <w:lang w:bidi="ar-SA"/>
              </w:rPr>
              <w:t>Lhuntse</w:t>
            </w:r>
            <w:proofErr w:type="spellEnd"/>
            <w:r>
              <w:rPr>
                <w:rFonts w:ascii="Bookman Old Style" w:hAnsi="Bookman Old Style" w:cs="Bookman Old Style"/>
                <w:color w:val="000000"/>
                <w:szCs w:val="22"/>
                <w:lang w:bidi="ar-SA"/>
              </w:rPr>
              <w:t xml:space="preserve"> Hosp.</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20</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Choki</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Wangmo</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HA, </w:t>
            </w:r>
            <w:proofErr w:type="spellStart"/>
            <w:r>
              <w:rPr>
                <w:rFonts w:ascii="Bookman Old Style" w:hAnsi="Bookman Old Style" w:cs="Bookman Old Style"/>
                <w:color w:val="000000"/>
                <w:szCs w:val="22"/>
                <w:lang w:bidi="ar-SA"/>
              </w:rPr>
              <w:t>Gasa</w:t>
            </w:r>
            <w:proofErr w:type="spellEnd"/>
            <w:r>
              <w:rPr>
                <w:rFonts w:ascii="Bookman Old Style" w:hAnsi="Bookman Old Style" w:cs="Bookman Old Style"/>
                <w:color w:val="000000"/>
                <w:szCs w:val="22"/>
                <w:lang w:bidi="ar-SA"/>
              </w:rPr>
              <w:t xml:space="preserve"> BHUI</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21</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Ugyen</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Sangay</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HA, L/</w:t>
            </w:r>
            <w:proofErr w:type="spellStart"/>
            <w:r>
              <w:rPr>
                <w:rFonts w:ascii="Bookman Old Style" w:hAnsi="Bookman Old Style" w:cs="Bookman Old Style"/>
                <w:color w:val="000000"/>
                <w:szCs w:val="22"/>
                <w:lang w:bidi="ar-SA"/>
              </w:rPr>
              <w:t>zingkha</w:t>
            </w:r>
            <w:proofErr w:type="spellEnd"/>
            <w:r>
              <w:rPr>
                <w:rFonts w:ascii="Bookman Old Style" w:hAnsi="Bookman Old Style" w:cs="Bookman Old Style"/>
                <w:color w:val="000000"/>
                <w:szCs w:val="22"/>
                <w:lang w:bidi="ar-SA"/>
              </w:rPr>
              <w:t xml:space="preserve"> BHUI</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22</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Kinley</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Dorji</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DHO, </w:t>
            </w:r>
            <w:proofErr w:type="spellStart"/>
            <w:r>
              <w:rPr>
                <w:rFonts w:ascii="Bookman Old Style" w:hAnsi="Bookman Old Style" w:cs="Bookman Old Style"/>
                <w:color w:val="000000"/>
                <w:szCs w:val="22"/>
                <w:lang w:bidi="ar-SA"/>
              </w:rPr>
              <w:t>Bumthang</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23</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Sonam</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Wangmo</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HA, CRRH, </w:t>
            </w:r>
            <w:proofErr w:type="spellStart"/>
            <w:r>
              <w:rPr>
                <w:rFonts w:ascii="Bookman Old Style" w:hAnsi="Bookman Old Style" w:cs="Bookman Old Style"/>
                <w:color w:val="000000"/>
                <w:szCs w:val="22"/>
                <w:lang w:bidi="ar-SA"/>
              </w:rPr>
              <w:t>Gelephu</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24</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Sonam</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Zangmo</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Sr. HA, </w:t>
            </w:r>
            <w:proofErr w:type="spellStart"/>
            <w:r>
              <w:rPr>
                <w:rFonts w:ascii="Bookman Old Style" w:hAnsi="Bookman Old Style" w:cs="Bookman Old Style"/>
                <w:color w:val="000000"/>
                <w:szCs w:val="22"/>
                <w:lang w:bidi="ar-SA"/>
              </w:rPr>
              <w:t>Chukha</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25</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Thinley</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Choden</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ADHO, </w:t>
            </w:r>
            <w:proofErr w:type="spellStart"/>
            <w:r>
              <w:rPr>
                <w:rFonts w:ascii="Bookman Old Style" w:hAnsi="Bookman Old Style" w:cs="Bookman Old Style"/>
                <w:color w:val="000000"/>
                <w:szCs w:val="22"/>
                <w:lang w:bidi="ar-SA"/>
              </w:rPr>
              <w:t>Samtse</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26</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Pema</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Choden</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Sr. HA, </w:t>
            </w:r>
            <w:proofErr w:type="spellStart"/>
            <w:r>
              <w:rPr>
                <w:rFonts w:ascii="Bookman Old Style" w:hAnsi="Bookman Old Style" w:cs="Bookman Old Style"/>
                <w:color w:val="000000"/>
                <w:szCs w:val="22"/>
                <w:lang w:bidi="ar-SA"/>
              </w:rPr>
              <w:t>Samtse</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27</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Dema</w:t>
            </w:r>
            <w:proofErr w:type="spellEnd"/>
            <w:r>
              <w:rPr>
                <w:rFonts w:ascii="Bookman Old Style" w:hAnsi="Bookman Old Style" w:cs="Bookman Old Style"/>
                <w:color w:val="000000"/>
                <w:szCs w:val="22"/>
                <w:lang w:bidi="ar-SA"/>
              </w:rPr>
              <w:t xml:space="preserve"> </w:t>
            </w:r>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HA, </w:t>
            </w:r>
            <w:proofErr w:type="spellStart"/>
            <w:r>
              <w:rPr>
                <w:rFonts w:ascii="Bookman Old Style" w:hAnsi="Bookman Old Style" w:cs="Bookman Old Style"/>
                <w:color w:val="000000"/>
                <w:szCs w:val="22"/>
                <w:lang w:bidi="ar-SA"/>
              </w:rPr>
              <w:t>Trongsa</w:t>
            </w:r>
            <w:proofErr w:type="spellEnd"/>
            <w:r>
              <w:rPr>
                <w:rFonts w:ascii="Bookman Old Style" w:hAnsi="Bookman Old Style" w:cs="Bookman Old Style"/>
                <w:color w:val="000000"/>
                <w:szCs w:val="22"/>
                <w:lang w:bidi="ar-SA"/>
              </w:rPr>
              <w:t xml:space="preserve"> Hospital</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28</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Karma </w:t>
            </w:r>
            <w:proofErr w:type="spellStart"/>
            <w:r>
              <w:rPr>
                <w:rFonts w:ascii="Bookman Old Style" w:hAnsi="Bookman Old Style" w:cs="Bookman Old Style"/>
                <w:color w:val="000000"/>
                <w:szCs w:val="22"/>
                <w:lang w:bidi="ar-SA"/>
              </w:rPr>
              <w:t>Choki</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HA, Bali BHU I</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29</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Lax Man </w:t>
            </w:r>
            <w:proofErr w:type="spellStart"/>
            <w:r>
              <w:rPr>
                <w:rFonts w:ascii="Bookman Old Style" w:hAnsi="Bookman Old Style" w:cs="Bookman Old Style"/>
                <w:color w:val="000000"/>
                <w:szCs w:val="22"/>
                <w:lang w:bidi="ar-SA"/>
              </w:rPr>
              <w:t>Gurung</w:t>
            </w:r>
            <w:proofErr w:type="spellEnd"/>
            <w:r>
              <w:rPr>
                <w:rFonts w:ascii="Bookman Old Style" w:hAnsi="Bookman Old Style" w:cs="Bookman Old Style"/>
                <w:color w:val="000000"/>
                <w:szCs w:val="22"/>
                <w:lang w:bidi="ar-SA"/>
              </w:rPr>
              <w:t xml:space="preserve"> </w:t>
            </w:r>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HA, </w:t>
            </w:r>
            <w:proofErr w:type="spellStart"/>
            <w:r>
              <w:rPr>
                <w:rFonts w:ascii="Bookman Old Style" w:hAnsi="Bookman Old Style" w:cs="Bookman Old Style"/>
                <w:color w:val="000000"/>
                <w:szCs w:val="22"/>
                <w:lang w:bidi="ar-SA"/>
              </w:rPr>
              <w:t>Yebilaptsa</w:t>
            </w:r>
            <w:proofErr w:type="spellEnd"/>
            <w:r>
              <w:rPr>
                <w:rFonts w:ascii="Bookman Old Style" w:hAnsi="Bookman Old Style" w:cs="Bookman Old Style"/>
                <w:color w:val="000000"/>
                <w:szCs w:val="22"/>
                <w:lang w:bidi="ar-SA"/>
              </w:rPr>
              <w:t xml:space="preserve"> Hosp.</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30</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Dawa</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Dema</w:t>
            </w:r>
            <w:proofErr w:type="spellEnd"/>
            <w:r>
              <w:rPr>
                <w:rFonts w:ascii="Bookman Old Style" w:hAnsi="Bookman Old Style" w:cs="Bookman Old Style"/>
                <w:color w:val="000000"/>
                <w:szCs w:val="22"/>
                <w:lang w:bidi="ar-SA"/>
              </w:rPr>
              <w:t xml:space="preserve"> </w:t>
            </w:r>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Sr. HA, </w:t>
            </w:r>
            <w:proofErr w:type="spellStart"/>
            <w:r>
              <w:rPr>
                <w:rFonts w:ascii="Bookman Old Style" w:hAnsi="Bookman Old Style" w:cs="Bookman Old Style"/>
                <w:color w:val="000000"/>
                <w:szCs w:val="22"/>
                <w:lang w:bidi="ar-SA"/>
              </w:rPr>
              <w:t>Damphu</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31</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Genden</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Zangmo</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HA, ERRH, </w:t>
            </w:r>
            <w:proofErr w:type="spellStart"/>
            <w:r>
              <w:rPr>
                <w:rFonts w:ascii="Bookman Old Style" w:hAnsi="Bookman Old Style" w:cs="Bookman Old Style"/>
                <w:color w:val="000000"/>
                <w:szCs w:val="22"/>
                <w:lang w:bidi="ar-SA"/>
              </w:rPr>
              <w:t>Mongar</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32</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Chimi</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Dema</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Sr. HA, </w:t>
            </w:r>
            <w:proofErr w:type="spellStart"/>
            <w:r>
              <w:rPr>
                <w:rFonts w:ascii="Bookman Old Style" w:hAnsi="Bookman Old Style" w:cs="Bookman Old Style"/>
                <w:color w:val="000000"/>
                <w:szCs w:val="22"/>
                <w:lang w:bidi="ar-SA"/>
              </w:rPr>
              <w:t>Phuntsholing</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33</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Passang</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Tshering</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DHO, P/ling</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34</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Kencho</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Wangdi</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DHO, </w:t>
            </w:r>
            <w:proofErr w:type="spellStart"/>
            <w:r>
              <w:rPr>
                <w:rFonts w:ascii="Bookman Old Style" w:hAnsi="Bookman Old Style" w:cs="Bookman Old Style"/>
                <w:color w:val="000000"/>
                <w:szCs w:val="22"/>
                <w:lang w:bidi="ar-SA"/>
              </w:rPr>
              <w:t>Chukha</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35</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Thinley</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Norbu</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Sr. HA, </w:t>
            </w:r>
            <w:proofErr w:type="spellStart"/>
            <w:r>
              <w:rPr>
                <w:rFonts w:ascii="Bookman Old Style" w:hAnsi="Bookman Old Style" w:cs="Bookman Old Style"/>
                <w:color w:val="000000"/>
                <w:szCs w:val="22"/>
                <w:lang w:bidi="ar-SA"/>
              </w:rPr>
              <w:t>Tshochasa</w:t>
            </w:r>
            <w:proofErr w:type="spellEnd"/>
            <w:r>
              <w:rPr>
                <w:rFonts w:ascii="Bookman Old Style" w:hAnsi="Bookman Old Style" w:cs="Bookman Old Style"/>
                <w:color w:val="000000"/>
                <w:szCs w:val="22"/>
                <w:lang w:bidi="ar-SA"/>
              </w:rPr>
              <w:t xml:space="preserve"> BHU</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36</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Sonam</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Wanngdi</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Sr. HA, </w:t>
            </w:r>
            <w:proofErr w:type="spellStart"/>
            <w:r>
              <w:rPr>
                <w:rFonts w:ascii="Bookman Old Style" w:hAnsi="Bookman Old Style" w:cs="Bookman Old Style"/>
                <w:color w:val="000000"/>
                <w:szCs w:val="22"/>
                <w:lang w:bidi="ar-SA"/>
              </w:rPr>
              <w:t>Khorsaney</w:t>
            </w:r>
            <w:proofErr w:type="spellEnd"/>
            <w:r>
              <w:rPr>
                <w:rFonts w:ascii="Bookman Old Style" w:hAnsi="Bookman Old Style" w:cs="Bookman Old Style"/>
                <w:color w:val="000000"/>
                <w:szCs w:val="22"/>
                <w:lang w:bidi="ar-SA"/>
              </w:rPr>
              <w:t xml:space="preserve"> BHU</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37</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Dr. </w:t>
            </w:r>
            <w:proofErr w:type="spellStart"/>
            <w:r>
              <w:rPr>
                <w:rFonts w:ascii="Bookman Old Style" w:hAnsi="Bookman Old Style" w:cs="Bookman Old Style"/>
                <w:color w:val="000000"/>
                <w:szCs w:val="22"/>
                <w:lang w:bidi="ar-SA"/>
              </w:rPr>
              <w:t>Drupthob</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Sonam</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GP, JDWNRH</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38</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L.B </w:t>
            </w:r>
            <w:proofErr w:type="spellStart"/>
            <w:r>
              <w:rPr>
                <w:rFonts w:ascii="Bookman Old Style" w:hAnsi="Bookman Old Style" w:cs="Bookman Old Style"/>
                <w:color w:val="000000"/>
                <w:szCs w:val="22"/>
                <w:lang w:bidi="ar-SA"/>
              </w:rPr>
              <w:t>Ghalley</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DHO, </w:t>
            </w:r>
            <w:proofErr w:type="spellStart"/>
            <w:r>
              <w:rPr>
                <w:rFonts w:ascii="Bookman Old Style" w:hAnsi="Bookman Old Style" w:cs="Bookman Old Style"/>
                <w:color w:val="000000"/>
                <w:szCs w:val="22"/>
                <w:lang w:bidi="ar-SA"/>
              </w:rPr>
              <w:t>Sarpang</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lastRenderedPageBreak/>
              <w:t>39</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Kinzang</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Namgyel</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Dy. Chief DHO, </w:t>
            </w:r>
            <w:proofErr w:type="spellStart"/>
            <w:r>
              <w:rPr>
                <w:rFonts w:ascii="Bookman Old Style" w:hAnsi="Bookman Old Style" w:cs="Bookman Old Style"/>
                <w:color w:val="000000"/>
                <w:szCs w:val="22"/>
                <w:lang w:bidi="ar-SA"/>
              </w:rPr>
              <w:t>Chukha</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40</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Kaloo</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Drukpa</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Dy. Chief DHO, </w:t>
            </w:r>
            <w:proofErr w:type="spellStart"/>
            <w:r>
              <w:rPr>
                <w:rFonts w:ascii="Bookman Old Style" w:hAnsi="Bookman Old Style" w:cs="Bookman Old Style"/>
                <w:color w:val="000000"/>
                <w:szCs w:val="22"/>
                <w:lang w:bidi="ar-SA"/>
              </w:rPr>
              <w:t>Dagana</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41</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Deki</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Pem</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Lecturer, RIHS</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42</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Sonam</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Dema</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HA, </w:t>
            </w:r>
            <w:proofErr w:type="spellStart"/>
            <w:r>
              <w:rPr>
                <w:rFonts w:ascii="Bookman Old Style" w:hAnsi="Bookman Old Style" w:cs="Bookman Old Style"/>
                <w:color w:val="000000"/>
                <w:szCs w:val="22"/>
                <w:lang w:bidi="ar-SA"/>
              </w:rPr>
              <w:t>Lungtenphu</w:t>
            </w:r>
            <w:proofErr w:type="spellEnd"/>
            <w:r>
              <w:rPr>
                <w:rFonts w:ascii="Bookman Old Style" w:hAnsi="Bookman Old Style" w:cs="Bookman Old Style"/>
                <w:color w:val="000000"/>
                <w:szCs w:val="22"/>
                <w:lang w:bidi="ar-SA"/>
              </w:rPr>
              <w:t xml:space="preserve"> Hosp.</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43</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Namgay</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Dawa</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DHO, </w:t>
            </w:r>
            <w:proofErr w:type="spellStart"/>
            <w:r>
              <w:rPr>
                <w:rFonts w:ascii="Bookman Old Style" w:hAnsi="Bookman Old Style" w:cs="Bookman Old Style"/>
                <w:color w:val="000000"/>
                <w:szCs w:val="22"/>
                <w:lang w:bidi="ar-SA"/>
              </w:rPr>
              <w:t>Wangdue</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44</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Karchung</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DHO, </w:t>
            </w:r>
            <w:proofErr w:type="spellStart"/>
            <w:r>
              <w:rPr>
                <w:rFonts w:ascii="Bookman Old Style" w:hAnsi="Bookman Old Style" w:cs="Bookman Old Style"/>
                <w:color w:val="000000"/>
                <w:szCs w:val="22"/>
                <w:lang w:bidi="ar-SA"/>
              </w:rPr>
              <w:t>Zhemgang</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45</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Kado</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Wangdi</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Sr. HA, </w:t>
            </w:r>
            <w:proofErr w:type="spellStart"/>
            <w:r>
              <w:rPr>
                <w:rFonts w:ascii="Bookman Old Style" w:hAnsi="Bookman Old Style" w:cs="Bookman Old Style"/>
                <w:color w:val="000000"/>
                <w:szCs w:val="22"/>
                <w:lang w:bidi="ar-SA"/>
              </w:rPr>
              <w:t>Zhemgang</w:t>
            </w:r>
            <w:proofErr w:type="spellEnd"/>
            <w:r>
              <w:rPr>
                <w:rFonts w:ascii="Bookman Old Style" w:hAnsi="Bookman Old Style" w:cs="Bookman Old Style"/>
                <w:color w:val="000000"/>
                <w:szCs w:val="22"/>
                <w:lang w:bidi="ar-SA"/>
              </w:rPr>
              <w:t xml:space="preserve"> BHUI</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46</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Sushila</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Pradhan</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Sr. HA, </w:t>
            </w:r>
            <w:proofErr w:type="spellStart"/>
            <w:r>
              <w:rPr>
                <w:rFonts w:ascii="Bookman Old Style" w:hAnsi="Bookman Old Style" w:cs="Bookman Old Style"/>
                <w:color w:val="000000"/>
                <w:szCs w:val="22"/>
                <w:lang w:bidi="ar-SA"/>
              </w:rPr>
              <w:t>gidakom</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47</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Ugyen</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Dorji</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DHO, </w:t>
            </w:r>
            <w:proofErr w:type="spellStart"/>
            <w:r>
              <w:rPr>
                <w:rFonts w:ascii="Bookman Old Style" w:hAnsi="Bookman Old Style" w:cs="Bookman Old Style"/>
                <w:color w:val="000000"/>
                <w:szCs w:val="22"/>
                <w:lang w:bidi="ar-SA"/>
              </w:rPr>
              <w:t>Lhuntse</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48</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Gunja</w:t>
            </w:r>
            <w:proofErr w:type="spellEnd"/>
            <w:r>
              <w:rPr>
                <w:rFonts w:ascii="Bookman Old Style" w:hAnsi="Bookman Old Style" w:cs="Bookman Old Style"/>
                <w:color w:val="000000"/>
                <w:szCs w:val="22"/>
                <w:lang w:bidi="ar-SA"/>
              </w:rPr>
              <w:t xml:space="preserve"> Raj </w:t>
            </w:r>
            <w:proofErr w:type="spellStart"/>
            <w:r>
              <w:rPr>
                <w:rFonts w:ascii="Bookman Old Style" w:hAnsi="Bookman Old Style" w:cs="Bookman Old Style"/>
                <w:color w:val="000000"/>
                <w:szCs w:val="22"/>
                <w:lang w:bidi="ar-SA"/>
              </w:rPr>
              <w:t>Gurung</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Sr. DHO, </w:t>
            </w:r>
            <w:proofErr w:type="spellStart"/>
            <w:r>
              <w:rPr>
                <w:rFonts w:ascii="Bookman Old Style" w:hAnsi="Bookman Old Style" w:cs="Bookman Old Style"/>
                <w:color w:val="000000"/>
                <w:szCs w:val="22"/>
                <w:lang w:bidi="ar-SA"/>
              </w:rPr>
              <w:t>Trongsa</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49</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Jigme</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Kelzang</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ADHO, </w:t>
            </w:r>
            <w:proofErr w:type="spellStart"/>
            <w:r>
              <w:rPr>
                <w:rFonts w:ascii="Bookman Old Style" w:hAnsi="Bookman Old Style" w:cs="Bookman Old Style"/>
                <w:color w:val="000000"/>
                <w:szCs w:val="22"/>
                <w:lang w:bidi="ar-SA"/>
              </w:rPr>
              <w:t>Pemagatshel</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50</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Laigden</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Dzed</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PO, </w:t>
            </w:r>
            <w:proofErr w:type="spellStart"/>
            <w:r>
              <w:rPr>
                <w:rFonts w:ascii="Bookman Old Style" w:hAnsi="Bookman Old Style" w:cs="Bookman Old Style"/>
                <w:color w:val="000000"/>
                <w:szCs w:val="22"/>
                <w:lang w:bidi="ar-SA"/>
              </w:rPr>
              <w:t>Nutration</w:t>
            </w:r>
            <w:proofErr w:type="spellEnd"/>
            <w:r>
              <w:rPr>
                <w:rFonts w:ascii="Bookman Old Style" w:hAnsi="Bookman Old Style" w:cs="Bookman Old Style"/>
                <w:color w:val="000000"/>
                <w:szCs w:val="22"/>
                <w:lang w:bidi="ar-SA"/>
              </w:rPr>
              <w:t xml:space="preserve"> Program</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51</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Tshering</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Choden</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HA, </w:t>
            </w:r>
            <w:proofErr w:type="spellStart"/>
            <w:r>
              <w:rPr>
                <w:rFonts w:ascii="Bookman Old Style" w:hAnsi="Bookman Old Style" w:cs="Bookman Old Style"/>
                <w:color w:val="000000"/>
                <w:szCs w:val="22"/>
                <w:lang w:bidi="ar-SA"/>
              </w:rPr>
              <w:t>Bajo</w:t>
            </w:r>
            <w:proofErr w:type="spellEnd"/>
            <w:r>
              <w:rPr>
                <w:rFonts w:ascii="Bookman Old Style" w:hAnsi="Bookman Old Style" w:cs="Bookman Old Style"/>
                <w:color w:val="000000"/>
                <w:szCs w:val="22"/>
                <w:lang w:bidi="ar-SA"/>
              </w:rPr>
              <w:t xml:space="preserve"> Hospital</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52</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Dr. </w:t>
            </w:r>
            <w:proofErr w:type="spellStart"/>
            <w:r>
              <w:rPr>
                <w:rFonts w:ascii="Bookman Old Style" w:hAnsi="Bookman Old Style" w:cs="Bookman Old Style"/>
                <w:color w:val="000000"/>
                <w:szCs w:val="22"/>
                <w:lang w:bidi="ar-SA"/>
              </w:rPr>
              <w:t>Dorji</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Wangchuk</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 xml:space="preserve">DG, </w:t>
            </w:r>
            <w:proofErr w:type="spellStart"/>
            <w:r>
              <w:rPr>
                <w:rFonts w:ascii="Bookman Old Style" w:hAnsi="Bookman Old Style" w:cs="Bookman Old Style"/>
                <w:color w:val="000000"/>
                <w:szCs w:val="22"/>
                <w:lang w:bidi="ar-SA"/>
              </w:rPr>
              <w:t>DoPH</w:t>
            </w:r>
            <w:proofErr w:type="spellEnd"/>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53</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Tandin</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Dorji</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CPO, CDD</w:t>
            </w:r>
          </w:p>
        </w:tc>
      </w:tr>
      <w:tr w:rsidR="00BD4B0D">
        <w:trPr>
          <w:trHeight w:val="290"/>
        </w:trPr>
        <w:tc>
          <w:tcPr>
            <w:tcW w:w="950"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jc w:val="center"/>
              <w:rPr>
                <w:rFonts w:ascii="Bookman Old Style" w:hAnsi="Bookman Old Style" w:cs="Bookman Old Style"/>
                <w:color w:val="000000"/>
                <w:szCs w:val="22"/>
                <w:lang w:bidi="ar-SA"/>
              </w:rPr>
            </w:pPr>
            <w:r>
              <w:rPr>
                <w:rFonts w:ascii="Bookman Old Style" w:hAnsi="Bookman Old Style" w:cs="Bookman Old Style"/>
                <w:color w:val="000000"/>
                <w:szCs w:val="22"/>
                <w:lang w:bidi="ar-SA"/>
              </w:rPr>
              <w:t>54</w:t>
            </w:r>
          </w:p>
        </w:tc>
        <w:tc>
          <w:tcPr>
            <w:tcW w:w="3128"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proofErr w:type="spellStart"/>
            <w:r>
              <w:rPr>
                <w:rFonts w:ascii="Bookman Old Style" w:hAnsi="Bookman Old Style" w:cs="Bookman Old Style"/>
                <w:color w:val="000000"/>
                <w:szCs w:val="22"/>
                <w:lang w:bidi="ar-SA"/>
              </w:rPr>
              <w:t>Sonam</w:t>
            </w:r>
            <w:proofErr w:type="spellEnd"/>
            <w:r>
              <w:rPr>
                <w:rFonts w:ascii="Bookman Old Style" w:hAnsi="Bookman Old Style" w:cs="Bookman Old Style"/>
                <w:color w:val="000000"/>
                <w:szCs w:val="22"/>
                <w:lang w:bidi="ar-SA"/>
              </w:rPr>
              <w:t xml:space="preserve"> </w:t>
            </w:r>
            <w:proofErr w:type="spellStart"/>
            <w:r>
              <w:rPr>
                <w:rFonts w:ascii="Bookman Old Style" w:hAnsi="Bookman Old Style" w:cs="Bookman Old Style"/>
                <w:color w:val="000000"/>
                <w:szCs w:val="22"/>
                <w:lang w:bidi="ar-SA"/>
              </w:rPr>
              <w:t>Zangpo</w:t>
            </w:r>
            <w:proofErr w:type="spellEnd"/>
          </w:p>
        </w:tc>
        <w:tc>
          <w:tcPr>
            <w:tcW w:w="4819" w:type="dxa"/>
            <w:tcBorders>
              <w:top w:val="single" w:sz="6" w:space="0" w:color="auto"/>
              <w:left w:val="single" w:sz="6" w:space="0" w:color="auto"/>
              <w:bottom w:val="single" w:sz="6" w:space="0" w:color="auto"/>
              <w:right w:val="single" w:sz="6" w:space="0" w:color="auto"/>
            </w:tcBorders>
          </w:tcPr>
          <w:p w:rsidR="00BD4B0D" w:rsidRDefault="00BD4B0D">
            <w:pPr>
              <w:autoSpaceDE w:val="0"/>
              <w:autoSpaceDN w:val="0"/>
              <w:adjustRightInd w:val="0"/>
              <w:spacing w:after="0"/>
              <w:rPr>
                <w:rFonts w:ascii="Bookman Old Style" w:hAnsi="Bookman Old Style" w:cs="Bookman Old Style"/>
                <w:color w:val="000000"/>
                <w:szCs w:val="22"/>
                <w:lang w:bidi="ar-SA"/>
              </w:rPr>
            </w:pPr>
            <w:r>
              <w:rPr>
                <w:rFonts w:ascii="Bookman Old Style" w:hAnsi="Bookman Old Style" w:cs="Bookman Old Style"/>
                <w:color w:val="000000"/>
                <w:szCs w:val="22"/>
                <w:lang w:bidi="ar-SA"/>
              </w:rPr>
              <w:t>Sr. PO, IMNCI</w:t>
            </w:r>
          </w:p>
        </w:tc>
      </w:tr>
    </w:tbl>
    <w:p w:rsidR="00BD4B0D" w:rsidRDefault="00BD4B0D" w:rsidP="00CA62E1">
      <w:pPr>
        <w:spacing w:line="276" w:lineRule="auto"/>
        <w:jc w:val="both"/>
        <w:rPr>
          <w:rFonts w:ascii="Times New Roman" w:hAnsi="Times New Roman" w:cs="Times New Roman"/>
          <w:sz w:val="24"/>
          <w:szCs w:val="24"/>
        </w:rPr>
      </w:pPr>
    </w:p>
    <w:p w:rsidR="00D774B1" w:rsidRDefault="00D774B1" w:rsidP="00CA62E1">
      <w:pPr>
        <w:spacing w:line="276" w:lineRule="auto"/>
        <w:jc w:val="both"/>
        <w:rPr>
          <w:rFonts w:ascii="Times New Roman" w:hAnsi="Times New Roman" w:cs="Times New Roman"/>
          <w:sz w:val="24"/>
          <w:szCs w:val="24"/>
        </w:rPr>
      </w:pPr>
    </w:p>
    <w:p w:rsidR="00D774B1" w:rsidRPr="00D55B5D" w:rsidRDefault="00D774B1" w:rsidP="00CA62E1">
      <w:pPr>
        <w:spacing w:line="276" w:lineRule="auto"/>
        <w:jc w:val="both"/>
        <w:rPr>
          <w:rFonts w:ascii="Times New Roman" w:hAnsi="Times New Roman" w:cs="Times New Roman"/>
          <w:sz w:val="24"/>
          <w:szCs w:val="24"/>
        </w:rPr>
      </w:pPr>
    </w:p>
    <w:sectPr w:rsidR="00D774B1" w:rsidRPr="00D55B5D" w:rsidSect="00EA2413">
      <w:footerReference w:type="default" r:id="rId1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783" w:rsidRDefault="00FC5783" w:rsidP="008F2C80">
      <w:pPr>
        <w:spacing w:after="0"/>
      </w:pPr>
      <w:r>
        <w:separator/>
      </w:r>
    </w:p>
  </w:endnote>
  <w:endnote w:type="continuationSeparator" w:id="0">
    <w:p w:rsidR="00FC5783" w:rsidRDefault="00FC5783" w:rsidP="008F2C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3812"/>
      <w:docPartObj>
        <w:docPartGallery w:val="Page Numbers (Bottom of Page)"/>
        <w:docPartUnique/>
      </w:docPartObj>
    </w:sdtPr>
    <w:sdtEndPr/>
    <w:sdtContent>
      <w:p w:rsidR="0081213A" w:rsidRDefault="009C1F81">
        <w:pPr>
          <w:pStyle w:val="Footer"/>
          <w:jc w:val="right"/>
        </w:pPr>
        <w:r>
          <w:fldChar w:fldCharType="begin"/>
        </w:r>
        <w:r>
          <w:instrText xml:space="preserve"> PAGE   \* MERGEFORMAT </w:instrText>
        </w:r>
        <w:r>
          <w:fldChar w:fldCharType="separate"/>
        </w:r>
        <w:r w:rsidR="002E1269">
          <w:rPr>
            <w:noProof/>
          </w:rPr>
          <w:t>10</w:t>
        </w:r>
        <w:r>
          <w:rPr>
            <w:noProof/>
          </w:rPr>
          <w:fldChar w:fldCharType="end"/>
        </w:r>
      </w:p>
    </w:sdtContent>
  </w:sdt>
  <w:p w:rsidR="0081213A" w:rsidRDefault="00812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783" w:rsidRDefault="00FC5783" w:rsidP="008F2C80">
      <w:pPr>
        <w:spacing w:after="0"/>
      </w:pPr>
      <w:r>
        <w:separator/>
      </w:r>
    </w:p>
  </w:footnote>
  <w:footnote w:type="continuationSeparator" w:id="0">
    <w:p w:rsidR="00FC5783" w:rsidRDefault="00FC5783" w:rsidP="008F2C8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2AB"/>
    <w:multiLevelType w:val="multilevel"/>
    <w:tmpl w:val="1584CAE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135865"/>
    <w:multiLevelType w:val="hybridMultilevel"/>
    <w:tmpl w:val="F22E90DA"/>
    <w:lvl w:ilvl="0" w:tplc="0409000F">
      <w:start w:val="1"/>
      <w:numFmt w:val="decimal"/>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112D3"/>
    <w:multiLevelType w:val="hybridMultilevel"/>
    <w:tmpl w:val="DBAE50A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nsid w:val="0E046466"/>
    <w:multiLevelType w:val="hybridMultilevel"/>
    <w:tmpl w:val="93827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C68DF"/>
    <w:multiLevelType w:val="hybridMultilevel"/>
    <w:tmpl w:val="DE085BE6"/>
    <w:lvl w:ilvl="0" w:tplc="ED7E8894">
      <w:start w:val="1"/>
      <w:numFmt w:val="bullet"/>
      <w:lvlText w:val="•"/>
      <w:lvlJc w:val="left"/>
      <w:pPr>
        <w:tabs>
          <w:tab w:val="num" w:pos="720"/>
        </w:tabs>
        <w:ind w:left="720" w:hanging="360"/>
      </w:pPr>
      <w:rPr>
        <w:rFonts w:ascii="Times New Roman" w:hAnsi="Times New Roman" w:hint="default"/>
      </w:rPr>
    </w:lvl>
    <w:lvl w:ilvl="1" w:tplc="3A94AD72" w:tentative="1">
      <w:start w:val="1"/>
      <w:numFmt w:val="bullet"/>
      <w:lvlText w:val="•"/>
      <w:lvlJc w:val="left"/>
      <w:pPr>
        <w:tabs>
          <w:tab w:val="num" w:pos="1440"/>
        </w:tabs>
        <w:ind w:left="1440" w:hanging="360"/>
      </w:pPr>
      <w:rPr>
        <w:rFonts w:ascii="Times New Roman" w:hAnsi="Times New Roman" w:hint="default"/>
      </w:rPr>
    </w:lvl>
    <w:lvl w:ilvl="2" w:tplc="60947630" w:tentative="1">
      <w:start w:val="1"/>
      <w:numFmt w:val="bullet"/>
      <w:lvlText w:val="•"/>
      <w:lvlJc w:val="left"/>
      <w:pPr>
        <w:tabs>
          <w:tab w:val="num" w:pos="2160"/>
        </w:tabs>
        <w:ind w:left="2160" w:hanging="360"/>
      </w:pPr>
      <w:rPr>
        <w:rFonts w:ascii="Times New Roman" w:hAnsi="Times New Roman" w:hint="default"/>
      </w:rPr>
    </w:lvl>
    <w:lvl w:ilvl="3" w:tplc="A7A4CC86" w:tentative="1">
      <w:start w:val="1"/>
      <w:numFmt w:val="bullet"/>
      <w:lvlText w:val="•"/>
      <w:lvlJc w:val="left"/>
      <w:pPr>
        <w:tabs>
          <w:tab w:val="num" w:pos="2880"/>
        </w:tabs>
        <w:ind w:left="2880" w:hanging="360"/>
      </w:pPr>
      <w:rPr>
        <w:rFonts w:ascii="Times New Roman" w:hAnsi="Times New Roman" w:hint="default"/>
      </w:rPr>
    </w:lvl>
    <w:lvl w:ilvl="4" w:tplc="CB8C3372" w:tentative="1">
      <w:start w:val="1"/>
      <w:numFmt w:val="bullet"/>
      <w:lvlText w:val="•"/>
      <w:lvlJc w:val="left"/>
      <w:pPr>
        <w:tabs>
          <w:tab w:val="num" w:pos="3600"/>
        </w:tabs>
        <w:ind w:left="3600" w:hanging="360"/>
      </w:pPr>
      <w:rPr>
        <w:rFonts w:ascii="Times New Roman" w:hAnsi="Times New Roman" w:hint="default"/>
      </w:rPr>
    </w:lvl>
    <w:lvl w:ilvl="5" w:tplc="1BF25778" w:tentative="1">
      <w:start w:val="1"/>
      <w:numFmt w:val="bullet"/>
      <w:lvlText w:val="•"/>
      <w:lvlJc w:val="left"/>
      <w:pPr>
        <w:tabs>
          <w:tab w:val="num" w:pos="4320"/>
        </w:tabs>
        <w:ind w:left="4320" w:hanging="360"/>
      </w:pPr>
      <w:rPr>
        <w:rFonts w:ascii="Times New Roman" w:hAnsi="Times New Roman" w:hint="default"/>
      </w:rPr>
    </w:lvl>
    <w:lvl w:ilvl="6" w:tplc="25825416" w:tentative="1">
      <w:start w:val="1"/>
      <w:numFmt w:val="bullet"/>
      <w:lvlText w:val="•"/>
      <w:lvlJc w:val="left"/>
      <w:pPr>
        <w:tabs>
          <w:tab w:val="num" w:pos="5040"/>
        </w:tabs>
        <w:ind w:left="5040" w:hanging="360"/>
      </w:pPr>
      <w:rPr>
        <w:rFonts w:ascii="Times New Roman" w:hAnsi="Times New Roman" w:hint="default"/>
      </w:rPr>
    </w:lvl>
    <w:lvl w:ilvl="7" w:tplc="365493EE" w:tentative="1">
      <w:start w:val="1"/>
      <w:numFmt w:val="bullet"/>
      <w:lvlText w:val="•"/>
      <w:lvlJc w:val="left"/>
      <w:pPr>
        <w:tabs>
          <w:tab w:val="num" w:pos="5760"/>
        </w:tabs>
        <w:ind w:left="5760" w:hanging="360"/>
      </w:pPr>
      <w:rPr>
        <w:rFonts w:ascii="Times New Roman" w:hAnsi="Times New Roman" w:hint="default"/>
      </w:rPr>
    </w:lvl>
    <w:lvl w:ilvl="8" w:tplc="B212CE5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916A53"/>
    <w:multiLevelType w:val="hybridMultilevel"/>
    <w:tmpl w:val="A642BBCE"/>
    <w:lvl w:ilvl="0" w:tplc="0409000F">
      <w:start w:val="1"/>
      <w:numFmt w:val="decimal"/>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90947"/>
    <w:multiLevelType w:val="hybridMultilevel"/>
    <w:tmpl w:val="F22E90DA"/>
    <w:lvl w:ilvl="0" w:tplc="0409000F">
      <w:start w:val="1"/>
      <w:numFmt w:val="decimal"/>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0740D"/>
    <w:multiLevelType w:val="hybridMultilevel"/>
    <w:tmpl w:val="7D9C5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63602"/>
    <w:multiLevelType w:val="hybridMultilevel"/>
    <w:tmpl w:val="3E9E83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AE45A02"/>
    <w:multiLevelType w:val="hybridMultilevel"/>
    <w:tmpl w:val="10DE88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7E106B"/>
    <w:multiLevelType w:val="hybridMultilevel"/>
    <w:tmpl w:val="1ED4F2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11158"/>
    <w:multiLevelType w:val="hybridMultilevel"/>
    <w:tmpl w:val="2D8CB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E11662"/>
    <w:multiLevelType w:val="hybridMultilevel"/>
    <w:tmpl w:val="E578D1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1590B40"/>
    <w:multiLevelType w:val="hybridMultilevel"/>
    <w:tmpl w:val="7E04E378"/>
    <w:lvl w:ilvl="0" w:tplc="04090013">
      <w:start w:val="1"/>
      <w:numFmt w:val="upperRoman"/>
      <w:lvlText w:val="%1."/>
      <w:lvlJc w:val="righ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76CC1"/>
    <w:multiLevelType w:val="hybridMultilevel"/>
    <w:tmpl w:val="E1947996"/>
    <w:lvl w:ilvl="0" w:tplc="0409000F">
      <w:start w:val="1"/>
      <w:numFmt w:val="decimal"/>
      <w:lvlText w:val="%1."/>
      <w:lvlJc w:val="left"/>
      <w:pPr>
        <w:ind w:left="135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866229"/>
    <w:multiLevelType w:val="hybridMultilevel"/>
    <w:tmpl w:val="FA1A5952"/>
    <w:lvl w:ilvl="0" w:tplc="04090015">
      <w:start w:val="1"/>
      <w:numFmt w:val="upperLetter"/>
      <w:lvlText w:val="%1."/>
      <w:lvlJc w:val="left"/>
      <w:pPr>
        <w:tabs>
          <w:tab w:val="num" w:pos="720"/>
        </w:tabs>
        <w:ind w:left="720" w:hanging="360"/>
      </w:pPr>
      <w:rPr>
        <w:rFonts w:hint="default"/>
      </w:rPr>
    </w:lvl>
    <w:lvl w:ilvl="1" w:tplc="3138B056">
      <w:start w:val="1"/>
      <w:numFmt w:val="decimal"/>
      <w:lvlText w:val="%2."/>
      <w:lvlJc w:val="left"/>
      <w:pPr>
        <w:tabs>
          <w:tab w:val="num" w:pos="1440"/>
        </w:tabs>
        <w:ind w:left="1440" w:hanging="360"/>
      </w:pPr>
    </w:lvl>
    <w:lvl w:ilvl="2" w:tplc="76261C82" w:tentative="1">
      <w:start w:val="1"/>
      <w:numFmt w:val="bullet"/>
      <w:lvlText w:val="•"/>
      <w:lvlJc w:val="left"/>
      <w:pPr>
        <w:tabs>
          <w:tab w:val="num" w:pos="2160"/>
        </w:tabs>
        <w:ind w:left="2160" w:hanging="360"/>
      </w:pPr>
      <w:rPr>
        <w:rFonts w:ascii="Arial" w:hAnsi="Arial" w:hint="default"/>
      </w:rPr>
    </w:lvl>
    <w:lvl w:ilvl="3" w:tplc="1EC266CC" w:tentative="1">
      <w:start w:val="1"/>
      <w:numFmt w:val="bullet"/>
      <w:lvlText w:val="•"/>
      <w:lvlJc w:val="left"/>
      <w:pPr>
        <w:tabs>
          <w:tab w:val="num" w:pos="2880"/>
        </w:tabs>
        <w:ind w:left="2880" w:hanging="360"/>
      </w:pPr>
      <w:rPr>
        <w:rFonts w:ascii="Arial" w:hAnsi="Arial" w:hint="default"/>
      </w:rPr>
    </w:lvl>
    <w:lvl w:ilvl="4" w:tplc="23E0ACC4" w:tentative="1">
      <w:start w:val="1"/>
      <w:numFmt w:val="bullet"/>
      <w:lvlText w:val="•"/>
      <w:lvlJc w:val="left"/>
      <w:pPr>
        <w:tabs>
          <w:tab w:val="num" w:pos="3600"/>
        </w:tabs>
        <w:ind w:left="3600" w:hanging="360"/>
      </w:pPr>
      <w:rPr>
        <w:rFonts w:ascii="Arial" w:hAnsi="Arial" w:hint="default"/>
      </w:rPr>
    </w:lvl>
    <w:lvl w:ilvl="5" w:tplc="63EE22E4" w:tentative="1">
      <w:start w:val="1"/>
      <w:numFmt w:val="bullet"/>
      <w:lvlText w:val="•"/>
      <w:lvlJc w:val="left"/>
      <w:pPr>
        <w:tabs>
          <w:tab w:val="num" w:pos="4320"/>
        </w:tabs>
        <w:ind w:left="4320" w:hanging="360"/>
      </w:pPr>
      <w:rPr>
        <w:rFonts w:ascii="Arial" w:hAnsi="Arial" w:hint="default"/>
      </w:rPr>
    </w:lvl>
    <w:lvl w:ilvl="6" w:tplc="C7B89C5C" w:tentative="1">
      <w:start w:val="1"/>
      <w:numFmt w:val="bullet"/>
      <w:lvlText w:val="•"/>
      <w:lvlJc w:val="left"/>
      <w:pPr>
        <w:tabs>
          <w:tab w:val="num" w:pos="5040"/>
        </w:tabs>
        <w:ind w:left="5040" w:hanging="360"/>
      </w:pPr>
      <w:rPr>
        <w:rFonts w:ascii="Arial" w:hAnsi="Arial" w:hint="default"/>
      </w:rPr>
    </w:lvl>
    <w:lvl w:ilvl="7" w:tplc="08B8BD62" w:tentative="1">
      <w:start w:val="1"/>
      <w:numFmt w:val="bullet"/>
      <w:lvlText w:val="•"/>
      <w:lvlJc w:val="left"/>
      <w:pPr>
        <w:tabs>
          <w:tab w:val="num" w:pos="5760"/>
        </w:tabs>
        <w:ind w:left="5760" w:hanging="360"/>
      </w:pPr>
      <w:rPr>
        <w:rFonts w:ascii="Arial" w:hAnsi="Arial" w:hint="default"/>
      </w:rPr>
    </w:lvl>
    <w:lvl w:ilvl="8" w:tplc="CCD484E0" w:tentative="1">
      <w:start w:val="1"/>
      <w:numFmt w:val="bullet"/>
      <w:lvlText w:val="•"/>
      <w:lvlJc w:val="left"/>
      <w:pPr>
        <w:tabs>
          <w:tab w:val="num" w:pos="6480"/>
        </w:tabs>
        <w:ind w:left="6480" w:hanging="360"/>
      </w:pPr>
      <w:rPr>
        <w:rFonts w:ascii="Arial" w:hAnsi="Arial" w:hint="default"/>
      </w:rPr>
    </w:lvl>
  </w:abstractNum>
  <w:abstractNum w:abstractNumId="16">
    <w:nsid w:val="2BEF30EA"/>
    <w:multiLevelType w:val="hybridMultilevel"/>
    <w:tmpl w:val="867E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21749C"/>
    <w:multiLevelType w:val="hybridMultilevel"/>
    <w:tmpl w:val="A4ACD8D6"/>
    <w:lvl w:ilvl="0" w:tplc="9078CA84">
      <w:start w:val="1"/>
      <w:numFmt w:val="low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670384"/>
    <w:multiLevelType w:val="hybridMultilevel"/>
    <w:tmpl w:val="2B0E1912"/>
    <w:lvl w:ilvl="0" w:tplc="0409000F">
      <w:start w:val="1"/>
      <w:numFmt w:val="decimal"/>
      <w:lvlText w:val="%1."/>
      <w:lvlJc w:val="left"/>
      <w:pPr>
        <w:tabs>
          <w:tab w:val="num" w:pos="720"/>
        </w:tabs>
        <w:ind w:left="720" w:hanging="360"/>
      </w:pPr>
      <w:rPr>
        <w:rFonts w:hint="default"/>
      </w:rPr>
    </w:lvl>
    <w:lvl w:ilvl="1" w:tplc="3138B056">
      <w:start w:val="1"/>
      <w:numFmt w:val="decimal"/>
      <w:lvlText w:val="%2."/>
      <w:lvlJc w:val="left"/>
      <w:pPr>
        <w:tabs>
          <w:tab w:val="num" w:pos="1440"/>
        </w:tabs>
        <w:ind w:left="1440" w:hanging="360"/>
      </w:pPr>
    </w:lvl>
    <w:lvl w:ilvl="2" w:tplc="76261C82" w:tentative="1">
      <w:start w:val="1"/>
      <w:numFmt w:val="bullet"/>
      <w:lvlText w:val="•"/>
      <w:lvlJc w:val="left"/>
      <w:pPr>
        <w:tabs>
          <w:tab w:val="num" w:pos="2160"/>
        </w:tabs>
        <w:ind w:left="2160" w:hanging="360"/>
      </w:pPr>
      <w:rPr>
        <w:rFonts w:ascii="Arial" w:hAnsi="Arial" w:hint="default"/>
      </w:rPr>
    </w:lvl>
    <w:lvl w:ilvl="3" w:tplc="1EC266CC" w:tentative="1">
      <w:start w:val="1"/>
      <w:numFmt w:val="bullet"/>
      <w:lvlText w:val="•"/>
      <w:lvlJc w:val="left"/>
      <w:pPr>
        <w:tabs>
          <w:tab w:val="num" w:pos="2880"/>
        </w:tabs>
        <w:ind w:left="2880" w:hanging="360"/>
      </w:pPr>
      <w:rPr>
        <w:rFonts w:ascii="Arial" w:hAnsi="Arial" w:hint="default"/>
      </w:rPr>
    </w:lvl>
    <w:lvl w:ilvl="4" w:tplc="23E0ACC4" w:tentative="1">
      <w:start w:val="1"/>
      <w:numFmt w:val="bullet"/>
      <w:lvlText w:val="•"/>
      <w:lvlJc w:val="left"/>
      <w:pPr>
        <w:tabs>
          <w:tab w:val="num" w:pos="3600"/>
        </w:tabs>
        <w:ind w:left="3600" w:hanging="360"/>
      </w:pPr>
      <w:rPr>
        <w:rFonts w:ascii="Arial" w:hAnsi="Arial" w:hint="default"/>
      </w:rPr>
    </w:lvl>
    <w:lvl w:ilvl="5" w:tplc="63EE22E4" w:tentative="1">
      <w:start w:val="1"/>
      <w:numFmt w:val="bullet"/>
      <w:lvlText w:val="•"/>
      <w:lvlJc w:val="left"/>
      <w:pPr>
        <w:tabs>
          <w:tab w:val="num" w:pos="4320"/>
        </w:tabs>
        <w:ind w:left="4320" w:hanging="360"/>
      </w:pPr>
      <w:rPr>
        <w:rFonts w:ascii="Arial" w:hAnsi="Arial" w:hint="default"/>
      </w:rPr>
    </w:lvl>
    <w:lvl w:ilvl="6" w:tplc="C7B89C5C" w:tentative="1">
      <w:start w:val="1"/>
      <w:numFmt w:val="bullet"/>
      <w:lvlText w:val="•"/>
      <w:lvlJc w:val="left"/>
      <w:pPr>
        <w:tabs>
          <w:tab w:val="num" w:pos="5040"/>
        </w:tabs>
        <w:ind w:left="5040" w:hanging="360"/>
      </w:pPr>
      <w:rPr>
        <w:rFonts w:ascii="Arial" w:hAnsi="Arial" w:hint="default"/>
      </w:rPr>
    </w:lvl>
    <w:lvl w:ilvl="7" w:tplc="08B8BD62" w:tentative="1">
      <w:start w:val="1"/>
      <w:numFmt w:val="bullet"/>
      <w:lvlText w:val="•"/>
      <w:lvlJc w:val="left"/>
      <w:pPr>
        <w:tabs>
          <w:tab w:val="num" w:pos="5760"/>
        </w:tabs>
        <w:ind w:left="5760" w:hanging="360"/>
      </w:pPr>
      <w:rPr>
        <w:rFonts w:ascii="Arial" w:hAnsi="Arial" w:hint="default"/>
      </w:rPr>
    </w:lvl>
    <w:lvl w:ilvl="8" w:tplc="CCD484E0" w:tentative="1">
      <w:start w:val="1"/>
      <w:numFmt w:val="bullet"/>
      <w:lvlText w:val="•"/>
      <w:lvlJc w:val="left"/>
      <w:pPr>
        <w:tabs>
          <w:tab w:val="num" w:pos="6480"/>
        </w:tabs>
        <w:ind w:left="6480" w:hanging="360"/>
      </w:pPr>
      <w:rPr>
        <w:rFonts w:ascii="Arial" w:hAnsi="Arial" w:hint="default"/>
      </w:rPr>
    </w:lvl>
  </w:abstractNum>
  <w:abstractNum w:abstractNumId="19">
    <w:nsid w:val="2E495316"/>
    <w:multiLevelType w:val="hybridMultilevel"/>
    <w:tmpl w:val="53CA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AE54DB"/>
    <w:multiLevelType w:val="hybridMultilevel"/>
    <w:tmpl w:val="451A70E2"/>
    <w:lvl w:ilvl="0" w:tplc="FBDA6CBC">
      <w:start w:val="1"/>
      <w:numFmt w:val="bullet"/>
      <w:lvlText w:val="•"/>
      <w:lvlJc w:val="left"/>
      <w:pPr>
        <w:tabs>
          <w:tab w:val="num" w:pos="720"/>
        </w:tabs>
        <w:ind w:left="720" w:hanging="360"/>
      </w:pPr>
      <w:rPr>
        <w:rFonts w:ascii="Times New Roman" w:hAnsi="Times New Roman" w:hint="default"/>
      </w:rPr>
    </w:lvl>
    <w:lvl w:ilvl="1" w:tplc="C630D184" w:tentative="1">
      <w:start w:val="1"/>
      <w:numFmt w:val="bullet"/>
      <w:lvlText w:val="•"/>
      <w:lvlJc w:val="left"/>
      <w:pPr>
        <w:tabs>
          <w:tab w:val="num" w:pos="1440"/>
        </w:tabs>
        <w:ind w:left="1440" w:hanging="360"/>
      </w:pPr>
      <w:rPr>
        <w:rFonts w:ascii="Times New Roman" w:hAnsi="Times New Roman" w:hint="default"/>
      </w:rPr>
    </w:lvl>
    <w:lvl w:ilvl="2" w:tplc="51105F18" w:tentative="1">
      <w:start w:val="1"/>
      <w:numFmt w:val="bullet"/>
      <w:lvlText w:val="•"/>
      <w:lvlJc w:val="left"/>
      <w:pPr>
        <w:tabs>
          <w:tab w:val="num" w:pos="2160"/>
        </w:tabs>
        <w:ind w:left="2160" w:hanging="360"/>
      </w:pPr>
      <w:rPr>
        <w:rFonts w:ascii="Times New Roman" w:hAnsi="Times New Roman" w:hint="default"/>
      </w:rPr>
    </w:lvl>
    <w:lvl w:ilvl="3" w:tplc="A6746342" w:tentative="1">
      <w:start w:val="1"/>
      <w:numFmt w:val="bullet"/>
      <w:lvlText w:val="•"/>
      <w:lvlJc w:val="left"/>
      <w:pPr>
        <w:tabs>
          <w:tab w:val="num" w:pos="2880"/>
        </w:tabs>
        <w:ind w:left="2880" w:hanging="360"/>
      </w:pPr>
      <w:rPr>
        <w:rFonts w:ascii="Times New Roman" w:hAnsi="Times New Roman" w:hint="default"/>
      </w:rPr>
    </w:lvl>
    <w:lvl w:ilvl="4" w:tplc="3E989D2A" w:tentative="1">
      <w:start w:val="1"/>
      <w:numFmt w:val="bullet"/>
      <w:lvlText w:val="•"/>
      <w:lvlJc w:val="left"/>
      <w:pPr>
        <w:tabs>
          <w:tab w:val="num" w:pos="3600"/>
        </w:tabs>
        <w:ind w:left="3600" w:hanging="360"/>
      </w:pPr>
      <w:rPr>
        <w:rFonts w:ascii="Times New Roman" w:hAnsi="Times New Roman" w:hint="default"/>
      </w:rPr>
    </w:lvl>
    <w:lvl w:ilvl="5" w:tplc="BAE67D4A" w:tentative="1">
      <w:start w:val="1"/>
      <w:numFmt w:val="bullet"/>
      <w:lvlText w:val="•"/>
      <w:lvlJc w:val="left"/>
      <w:pPr>
        <w:tabs>
          <w:tab w:val="num" w:pos="4320"/>
        </w:tabs>
        <w:ind w:left="4320" w:hanging="360"/>
      </w:pPr>
      <w:rPr>
        <w:rFonts w:ascii="Times New Roman" w:hAnsi="Times New Roman" w:hint="default"/>
      </w:rPr>
    </w:lvl>
    <w:lvl w:ilvl="6" w:tplc="E55820CE" w:tentative="1">
      <w:start w:val="1"/>
      <w:numFmt w:val="bullet"/>
      <w:lvlText w:val="•"/>
      <w:lvlJc w:val="left"/>
      <w:pPr>
        <w:tabs>
          <w:tab w:val="num" w:pos="5040"/>
        </w:tabs>
        <w:ind w:left="5040" w:hanging="360"/>
      </w:pPr>
      <w:rPr>
        <w:rFonts w:ascii="Times New Roman" w:hAnsi="Times New Roman" w:hint="default"/>
      </w:rPr>
    </w:lvl>
    <w:lvl w:ilvl="7" w:tplc="CA7A3CEE" w:tentative="1">
      <w:start w:val="1"/>
      <w:numFmt w:val="bullet"/>
      <w:lvlText w:val="•"/>
      <w:lvlJc w:val="left"/>
      <w:pPr>
        <w:tabs>
          <w:tab w:val="num" w:pos="5760"/>
        </w:tabs>
        <w:ind w:left="5760" w:hanging="360"/>
      </w:pPr>
      <w:rPr>
        <w:rFonts w:ascii="Times New Roman" w:hAnsi="Times New Roman" w:hint="default"/>
      </w:rPr>
    </w:lvl>
    <w:lvl w:ilvl="8" w:tplc="D00E4CC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6F05166"/>
    <w:multiLevelType w:val="hybridMultilevel"/>
    <w:tmpl w:val="1F882180"/>
    <w:lvl w:ilvl="0" w:tplc="04090001">
      <w:start w:val="1"/>
      <w:numFmt w:val="bullet"/>
      <w:lvlText w:val=""/>
      <w:lvlJc w:val="left"/>
      <w:pPr>
        <w:ind w:left="2127" w:hanging="360"/>
      </w:pPr>
      <w:rPr>
        <w:rFonts w:ascii="Symbol" w:hAnsi="Symbol" w:hint="default"/>
      </w:rPr>
    </w:lvl>
    <w:lvl w:ilvl="1" w:tplc="04090003" w:tentative="1">
      <w:start w:val="1"/>
      <w:numFmt w:val="bullet"/>
      <w:lvlText w:val="o"/>
      <w:lvlJc w:val="left"/>
      <w:pPr>
        <w:ind w:left="2847" w:hanging="360"/>
      </w:pPr>
      <w:rPr>
        <w:rFonts w:ascii="Courier New" w:hAnsi="Courier New" w:cs="Courier New" w:hint="default"/>
      </w:rPr>
    </w:lvl>
    <w:lvl w:ilvl="2" w:tplc="04090005" w:tentative="1">
      <w:start w:val="1"/>
      <w:numFmt w:val="bullet"/>
      <w:lvlText w:val=""/>
      <w:lvlJc w:val="left"/>
      <w:pPr>
        <w:ind w:left="3567" w:hanging="360"/>
      </w:pPr>
      <w:rPr>
        <w:rFonts w:ascii="Wingdings" w:hAnsi="Wingdings" w:hint="default"/>
      </w:rPr>
    </w:lvl>
    <w:lvl w:ilvl="3" w:tplc="04090001" w:tentative="1">
      <w:start w:val="1"/>
      <w:numFmt w:val="bullet"/>
      <w:lvlText w:val=""/>
      <w:lvlJc w:val="left"/>
      <w:pPr>
        <w:ind w:left="4287" w:hanging="360"/>
      </w:pPr>
      <w:rPr>
        <w:rFonts w:ascii="Symbol" w:hAnsi="Symbol" w:hint="default"/>
      </w:rPr>
    </w:lvl>
    <w:lvl w:ilvl="4" w:tplc="04090003" w:tentative="1">
      <w:start w:val="1"/>
      <w:numFmt w:val="bullet"/>
      <w:lvlText w:val="o"/>
      <w:lvlJc w:val="left"/>
      <w:pPr>
        <w:ind w:left="5007" w:hanging="360"/>
      </w:pPr>
      <w:rPr>
        <w:rFonts w:ascii="Courier New" w:hAnsi="Courier New" w:cs="Courier New" w:hint="default"/>
      </w:rPr>
    </w:lvl>
    <w:lvl w:ilvl="5" w:tplc="04090005" w:tentative="1">
      <w:start w:val="1"/>
      <w:numFmt w:val="bullet"/>
      <w:lvlText w:val=""/>
      <w:lvlJc w:val="left"/>
      <w:pPr>
        <w:ind w:left="5727" w:hanging="360"/>
      </w:pPr>
      <w:rPr>
        <w:rFonts w:ascii="Wingdings" w:hAnsi="Wingdings" w:hint="default"/>
      </w:rPr>
    </w:lvl>
    <w:lvl w:ilvl="6" w:tplc="04090001" w:tentative="1">
      <w:start w:val="1"/>
      <w:numFmt w:val="bullet"/>
      <w:lvlText w:val=""/>
      <w:lvlJc w:val="left"/>
      <w:pPr>
        <w:ind w:left="6447" w:hanging="360"/>
      </w:pPr>
      <w:rPr>
        <w:rFonts w:ascii="Symbol" w:hAnsi="Symbol" w:hint="default"/>
      </w:rPr>
    </w:lvl>
    <w:lvl w:ilvl="7" w:tplc="04090003" w:tentative="1">
      <w:start w:val="1"/>
      <w:numFmt w:val="bullet"/>
      <w:lvlText w:val="o"/>
      <w:lvlJc w:val="left"/>
      <w:pPr>
        <w:ind w:left="7167" w:hanging="360"/>
      </w:pPr>
      <w:rPr>
        <w:rFonts w:ascii="Courier New" w:hAnsi="Courier New" w:cs="Courier New" w:hint="default"/>
      </w:rPr>
    </w:lvl>
    <w:lvl w:ilvl="8" w:tplc="04090005" w:tentative="1">
      <w:start w:val="1"/>
      <w:numFmt w:val="bullet"/>
      <w:lvlText w:val=""/>
      <w:lvlJc w:val="left"/>
      <w:pPr>
        <w:ind w:left="7887" w:hanging="360"/>
      </w:pPr>
      <w:rPr>
        <w:rFonts w:ascii="Wingdings" w:hAnsi="Wingdings" w:hint="default"/>
      </w:rPr>
    </w:lvl>
  </w:abstractNum>
  <w:abstractNum w:abstractNumId="22">
    <w:nsid w:val="39B76F4C"/>
    <w:multiLevelType w:val="hybridMultilevel"/>
    <w:tmpl w:val="63EE1A1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39CC7530"/>
    <w:multiLevelType w:val="hybridMultilevel"/>
    <w:tmpl w:val="F836C43E"/>
    <w:lvl w:ilvl="0" w:tplc="793698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D33088D"/>
    <w:multiLevelType w:val="hybridMultilevel"/>
    <w:tmpl w:val="A4ACD8D6"/>
    <w:lvl w:ilvl="0" w:tplc="9078CA84">
      <w:start w:val="1"/>
      <w:numFmt w:val="low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E27B26"/>
    <w:multiLevelType w:val="hybridMultilevel"/>
    <w:tmpl w:val="E1947996"/>
    <w:lvl w:ilvl="0" w:tplc="0409000F">
      <w:start w:val="1"/>
      <w:numFmt w:val="decimal"/>
      <w:lvlText w:val="%1."/>
      <w:lvlJc w:val="left"/>
      <w:pPr>
        <w:ind w:left="135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3D1FCA"/>
    <w:multiLevelType w:val="hybridMultilevel"/>
    <w:tmpl w:val="7D30FF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EF0192F"/>
    <w:multiLevelType w:val="hybridMultilevel"/>
    <w:tmpl w:val="B3BC9F94"/>
    <w:lvl w:ilvl="0" w:tplc="E98417C2">
      <w:start w:val="1"/>
      <w:numFmt w:val="lowerRoman"/>
      <w:lvlText w:val="%1)"/>
      <w:lvlJc w:val="left"/>
      <w:pPr>
        <w:ind w:left="189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AD38EE"/>
    <w:multiLevelType w:val="hybridMultilevel"/>
    <w:tmpl w:val="89CCDFA0"/>
    <w:lvl w:ilvl="0" w:tplc="A066CFAA">
      <w:start w:val="1"/>
      <w:numFmt w:val="bullet"/>
      <w:lvlText w:val="•"/>
      <w:lvlJc w:val="left"/>
      <w:pPr>
        <w:tabs>
          <w:tab w:val="num" w:pos="720"/>
        </w:tabs>
        <w:ind w:left="720" w:hanging="360"/>
      </w:pPr>
      <w:rPr>
        <w:rFonts w:ascii="Times New Roman" w:hAnsi="Times New Roman" w:hint="default"/>
      </w:rPr>
    </w:lvl>
    <w:lvl w:ilvl="1" w:tplc="36605F92" w:tentative="1">
      <w:start w:val="1"/>
      <w:numFmt w:val="bullet"/>
      <w:lvlText w:val="•"/>
      <w:lvlJc w:val="left"/>
      <w:pPr>
        <w:tabs>
          <w:tab w:val="num" w:pos="1440"/>
        </w:tabs>
        <w:ind w:left="1440" w:hanging="360"/>
      </w:pPr>
      <w:rPr>
        <w:rFonts w:ascii="Times New Roman" w:hAnsi="Times New Roman" w:hint="default"/>
      </w:rPr>
    </w:lvl>
    <w:lvl w:ilvl="2" w:tplc="E1D89C9C" w:tentative="1">
      <w:start w:val="1"/>
      <w:numFmt w:val="bullet"/>
      <w:lvlText w:val="•"/>
      <w:lvlJc w:val="left"/>
      <w:pPr>
        <w:tabs>
          <w:tab w:val="num" w:pos="2160"/>
        </w:tabs>
        <w:ind w:left="2160" w:hanging="360"/>
      </w:pPr>
      <w:rPr>
        <w:rFonts w:ascii="Times New Roman" w:hAnsi="Times New Roman" w:hint="default"/>
      </w:rPr>
    </w:lvl>
    <w:lvl w:ilvl="3" w:tplc="71EE5674" w:tentative="1">
      <w:start w:val="1"/>
      <w:numFmt w:val="bullet"/>
      <w:lvlText w:val="•"/>
      <w:lvlJc w:val="left"/>
      <w:pPr>
        <w:tabs>
          <w:tab w:val="num" w:pos="2880"/>
        </w:tabs>
        <w:ind w:left="2880" w:hanging="360"/>
      </w:pPr>
      <w:rPr>
        <w:rFonts w:ascii="Times New Roman" w:hAnsi="Times New Roman" w:hint="default"/>
      </w:rPr>
    </w:lvl>
    <w:lvl w:ilvl="4" w:tplc="07C43FCE" w:tentative="1">
      <w:start w:val="1"/>
      <w:numFmt w:val="bullet"/>
      <w:lvlText w:val="•"/>
      <w:lvlJc w:val="left"/>
      <w:pPr>
        <w:tabs>
          <w:tab w:val="num" w:pos="3600"/>
        </w:tabs>
        <w:ind w:left="3600" w:hanging="360"/>
      </w:pPr>
      <w:rPr>
        <w:rFonts w:ascii="Times New Roman" w:hAnsi="Times New Roman" w:hint="default"/>
      </w:rPr>
    </w:lvl>
    <w:lvl w:ilvl="5" w:tplc="4A04D268" w:tentative="1">
      <w:start w:val="1"/>
      <w:numFmt w:val="bullet"/>
      <w:lvlText w:val="•"/>
      <w:lvlJc w:val="left"/>
      <w:pPr>
        <w:tabs>
          <w:tab w:val="num" w:pos="4320"/>
        </w:tabs>
        <w:ind w:left="4320" w:hanging="360"/>
      </w:pPr>
      <w:rPr>
        <w:rFonts w:ascii="Times New Roman" w:hAnsi="Times New Roman" w:hint="default"/>
      </w:rPr>
    </w:lvl>
    <w:lvl w:ilvl="6" w:tplc="8E189C4E" w:tentative="1">
      <w:start w:val="1"/>
      <w:numFmt w:val="bullet"/>
      <w:lvlText w:val="•"/>
      <w:lvlJc w:val="left"/>
      <w:pPr>
        <w:tabs>
          <w:tab w:val="num" w:pos="5040"/>
        </w:tabs>
        <w:ind w:left="5040" w:hanging="360"/>
      </w:pPr>
      <w:rPr>
        <w:rFonts w:ascii="Times New Roman" w:hAnsi="Times New Roman" w:hint="default"/>
      </w:rPr>
    </w:lvl>
    <w:lvl w:ilvl="7" w:tplc="F062A410" w:tentative="1">
      <w:start w:val="1"/>
      <w:numFmt w:val="bullet"/>
      <w:lvlText w:val="•"/>
      <w:lvlJc w:val="left"/>
      <w:pPr>
        <w:tabs>
          <w:tab w:val="num" w:pos="5760"/>
        </w:tabs>
        <w:ind w:left="5760" w:hanging="360"/>
      </w:pPr>
      <w:rPr>
        <w:rFonts w:ascii="Times New Roman" w:hAnsi="Times New Roman" w:hint="default"/>
      </w:rPr>
    </w:lvl>
    <w:lvl w:ilvl="8" w:tplc="6E901FB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A5126ED"/>
    <w:multiLevelType w:val="hybridMultilevel"/>
    <w:tmpl w:val="0AB2BE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BF759A2"/>
    <w:multiLevelType w:val="hybridMultilevel"/>
    <w:tmpl w:val="D206C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E5A77F5"/>
    <w:multiLevelType w:val="hybridMultilevel"/>
    <w:tmpl w:val="EE000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B91A44"/>
    <w:multiLevelType w:val="hybridMultilevel"/>
    <w:tmpl w:val="B8CA9D92"/>
    <w:lvl w:ilvl="0" w:tplc="925C6D9E">
      <w:start w:val="1"/>
      <w:numFmt w:val="decimal"/>
      <w:lvlText w:val="%1."/>
      <w:lvlJc w:val="left"/>
      <w:pPr>
        <w:tabs>
          <w:tab w:val="num" w:pos="720"/>
        </w:tabs>
        <w:ind w:left="720" w:hanging="360"/>
      </w:pPr>
    </w:lvl>
    <w:lvl w:ilvl="1" w:tplc="E0F6E886">
      <w:start w:val="1"/>
      <w:numFmt w:val="decimal"/>
      <w:lvlText w:val="%2."/>
      <w:lvlJc w:val="left"/>
      <w:pPr>
        <w:tabs>
          <w:tab w:val="num" w:pos="1440"/>
        </w:tabs>
        <w:ind w:left="1440" w:hanging="360"/>
      </w:pPr>
    </w:lvl>
    <w:lvl w:ilvl="2" w:tplc="EB721656">
      <w:start w:val="1"/>
      <w:numFmt w:val="decimal"/>
      <w:lvlText w:val="%3."/>
      <w:lvlJc w:val="left"/>
      <w:pPr>
        <w:tabs>
          <w:tab w:val="num" w:pos="2160"/>
        </w:tabs>
        <w:ind w:left="2160" w:hanging="360"/>
      </w:pPr>
    </w:lvl>
    <w:lvl w:ilvl="3" w:tplc="337C79F0" w:tentative="1">
      <w:start w:val="1"/>
      <w:numFmt w:val="decimal"/>
      <w:lvlText w:val="%4."/>
      <w:lvlJc w:val="left"/>
      <w:pPr>
        <w:tabs>
          <w:tab w:val="num" w:pos="2880"/>
        </w:tabs>
        <w:ind w:left="2880" w:hanging="360"/>
      </w:pPr>
    </w:lvl>
    <w:lvl w:ilvl="4" w:tplc="7D02481C" w:tentative="1">
      <w:start w:val="1"/>
      <w:numFmt w:val="decimal"/>
      <w:lvlText w:val="%5."/>
      <w:lvlJc w:val="left"/>
      <w:pPr>
        <w:tabs>
          <w:tab w:val="num" w:pos="3600"/>
        </w:tabs>
        <w:ind w:left="3600" w:hanging="360"/>
      </w:pPr>
    </w:lvl>
    <w:lvl w:ilvl="5" w:tplc="B8E0F538" w:tentative="1">
      <w:start w:val="1"/>
      <w:numFmt w:val="decimal"/>
      <w:lvlText w:val="%6."/>
      <w:lvlJc w:val="left"/>
      <w:pPr>
        <w:tabs>
          <w:tab w:val="num" w:pos="4320"/>
        </w:tabs>
        <w:ind w:left="4320" w:hanging="360"/>
      </w:pPr>
    </w:lvl>
    <w:lvl w:ilvl="6" w:tplc="1CD0B63E" w:tentative="1">
      <w:start w:val="1"/>
      <w:numFmt w:val="decimal"/>
      <w:lvlText w:val="%7."/>
      <w:lvlJc w:val="left"/>
      <w:pPr>
        <w:tabs>
          <w:tab w:val="num" w:pos="5040"/>
        </w:tabs>
        <w:ind w:left="5040" w:hanging="360"/>
      </w:pPr>
    </w:lvl>
    <w:lvl w:ilvl="7" w:tplc="2090C058" w:tentative="1">
      <w:start w:val="1"/>
      <w:numFmt w:val="decimal"/>
      <w:lvlText w:val="%8."/>
      <w:lvlJc w:val="left"/>
      <w:pPr>
        <w:tabs>
          <w:tab w:val="num" w:pos="5760"/>
        </w:tabs>
        <w:ind w:left="5760" w:hanging="360"/>
      </w:pPr>
    </w:lvl>
    <w:lvl w:ilvl="8" w:tplc="637E5C40" w:tentative="1">
      <w:start w:val="1"/>
      <w:numFmt w:val="decimal"/>
      <w:lvlText w:val="%9."/>
      <w:lvlJc w:val="left"/>
      <w:pPr>
        <w:tabs>
          <w:tab w:val="num" w:pos="6480"/>
        </w:tabs>
        <w:ind w:left="6480" w:hanging="360"/>
      </w:pPr>
    </w:lvl>
  </w:abstractNum>
  <w:abstractNum w:abstractNumId="33">
    <w:nsid w:val="6378418C"/>
    <w:multiLevelType w:val="hybridMultilevel"/>
    <w:tmpl w:val="2C3C43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3B138BD"/>
    <w:multiLevelType w:val="hybridMultilevel"/>
    <w:tmpl w:val="EEF82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59B4A7F"/>
    <w:multiLevelType w:val="hybridMultilevel"/>
    <w:tmpl w:val="ADF88B92"/>
    <w:lvl w:ilvl="0" w:tplc="52B66B20">
      <w:start w:val="1"/>
      <w:numFmt w:val="bullet"/>
      <w:lvlText w:val="•"/>
      <w:lvlJc w:val="left"/>
      <w:pPr>
        <w:tabs>
          <w:tab w:val="num" w:pos="720"/>
        </w:tabs>
        <w:ind w:left="720" w:hanging="360"/>
      </w:pPr>
      <w:rPr>
        <w:rFonts w:ascii="Arial" w:hAnsi="Arial" w:hint="default"/>
      </w:rPr>
    </w:lvl>
    <w:lvl w:ilvl="1" w:tplc="3138B056">
      <w:start w:val="1"/>
      <w:numFmt w:val="decimal"/>
      <w:lvlText w:val="%2."/>
      <w:lvlJc w:val="left"/>
      <w:pPr>
        <w:tabs>
          <w:tab w:val="num" w:pos="1440"/>
        </w:tabs>
        <w:ind w:left="1440" w:hanging="360"/>
      </w:pPr>
    </w:lvl>
    <w:lvl w:ilvl="2" w:tplc="76261C82" w:tentative="1">
      <w:start w:val="1"/>
      <w:numFmt w:val="bullet"/>
      <w:lvlText w:val="•"/>
      <w:lvlJc w:val="left"/>
      <w:pPr>
        <w:tabs>
          <w:tab w:val="num" w:pos="2160"/>
        </w:tabs>
        <w:ind w:left="2160" w:hanging="360"/>
      </w:pPr>
      <w:rPr>
        <w:rFonts w:ascii="Arial" w:hAnsi="Arial" w:hint="default"/>
      </w:rPr>
    </w:lvl>
    <w:lvl w:ilvl="3" w:tplc="1EC266CC" w:tentative="1">
      <w:start w:val="1"/>
      <w:numFmt w:val="bullet"/>
      <w:lvlText w:val="•"/>
      <w:lvlJc w:val="left"/>
      <w:pPr>
        <w:tabs>
          <w:tab w:val="num" w:pos="2880"/>
        </w:tabs>
        <w:ind w:left="2880" w:hanging="360"/>
      </w:pPr>
      <w:rPr>
        <w:rFonts w:ascii="Arial" w:hAnsi="Arial" w:hint="default"/>
      </w:rPr>
    </w:lvl>
    <w:lvl w:ilvl="4" w:tplc="23E0ACC4" w:tentative="1">
      <w:start w:val="1"/>
      <w:numFmt w:val="bullet"/>
      <w:lvlText w:val="•"/>
      <w:lvlJc w:val="left"/>
      <w:pPr>
        <w:tabs>
          <w:tab w:val="num" w:pos="3600"/>
        </w:tabs>
        <w:ind w:left="3600" w:hanging="360"/>
      </w:pPr>
      <w:rPr>
        <w:rFonts w:ascii="Arial" w:hAnsi="Arial" w:hint="default"/>
      </w:rPr>
    </w:lvl>
    <w:lvl w:ilvl="5" w:tplc="63EE22E4" w:tentative="1">
      <w:start w:val="1"/>
      <w:numFmt w:val="bullet"/>
      <w:lvlText w:val="•"/>
      <w:lvlJc w:val="left"/>
      <w:pPr>
        <w:tabs>
          <w:tab w:val="num" w:pos="4320"/>
        </w:tabs>
        <w:ind w:left="4320" w:hanging="360"/>
      </w:pPr>
      <w:rPr>
        <w:rFonts w:ascii="Arial" w:hAnsi="Arial" w:hint="default"/>
      </w:rPr>
    </w:lvl>
    <w:lvl w:ilvl="6" w:tplc="C7B89C5C" w:tentative="1">
      <w:start w:val="1"/>
      <w:numFmt w:val="bullet"/>
      <w:lvlText w:val="•"/>
      <w:lvlJc w:val="left"/>
      <w:pPr>
        <w:tabs>
          <w:tab w:val="num" w:pos="5040"/>
        </w:tabs>
        <w:ind w:left="5040" w:hanging="360"/>
      </w:pPr>
      <w:rPr>
        <w:rFonts w:ascii="Arial" w:hAnsi="Arial" w:hint="default"/>
      </w:rPr>
    </w:lvl>
    <w:lvl w:ilvl="7" w:tplc="08B8BD62" w:tentative="1">
      <w:start w:val="1"/>
      <w:numFmt w:val="bullet"/>
      <w:lvlText w:val="•"/>
      <w:lvlJc w:val="left"/>
      <w:pPr>
        <w:tabs>
          <w:tab w:val="num" w:pos="5760"/>
        </w:tabs>
        <w:ind w:left="5760" w:hanging="360"/>
      </w:pPr>
      <w:rPr>
        <w:rFonts w:ascii="Arial" w:hAnsi="Arial" w:hint="default"/>
      </w:rPr>
    </w:lvl>
    <w:lvl w:ilvl="8" w:tplc="CCD484E0" w:tentative="1">
      <w:start w:val="1"/>
      <w:numFmt w:val="bullet"/>
      <w:lvlText w:val="•"/>
      <w:lvlJc w:val="left"/>
      <w:pPr>
        <w:tabs>
          <w:tab w:val="num" w:pos="6480"/>
        </w:tabs>
        <w:ind w:left="6480" w:hanging="360"/>
      </w:pPr>
      <w:rPr>
        <w:rFonts w:ascii="Arial" w:hAnsi="Arial" w:hint="default"/>
      </w:rPr>
    </w:lvl>
  </w:abstractNum>
  <w:abstractNum w:abstractNumId="36">
    <w:nsid w:val="69541BF7"/>
    <w:multiLevelType w:val="hybridMultilevel"/>
    <w:tmpl w:val="F22E90DA"/>
    <w:lvl w:ilvl="0" w:tplc="0409000F">
      <w:start w:val="1"/>
      <w:numFmt w:val="decimal"/>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B8177D"/>
    <w:multiLevelType w:val="hybridMultilevel"/>
    <w:tmpl w:val="AA46BAF4"/>
    <w:lvl w:ilvl="0" w:tplc="0409000F">
      <w:start w:val="1"/>
      <w:numFmt w:val="decimal"/>
      <w:lvlText w:val="%1."/>
      <w:lvlJc w:val="left"/>
      <w:pPr>
        <w:tabs>
          <w:tab w:val="num" w:pos="720"/>
        </w:tabs>
        <w:ind w:left="720" w:hanging="360"/>
      </w:pPr>
      <w:rPr>
        <w:rFonts w:hint="default"/>
      </w:rPr>
    </w:lvl>
    <w:lvl w:ilvl="1" w:tplc="C630D184" w:tentative="1">
      <w:start w:val="1"/>
      <w:numFmt w:val="bullet"/>
      <w:lvlText w:val="•"/>
      <w:lvlJc w:val="left"/>
      <w:pPr>
        <w:tabs>
          <w:tab w:val="num" w:pos="1440"/>
        </w:tabs>
        <w:ind w:left="1440" w:hanging="360"/>
      </w:pPr>
      <w:rPr>
        <w:rFonts w:ascii="Times New Roman" w:hAnsi="Times New Roman" w:hint="default"/>
      </w:rPr>
    </w:lvl>
    <w:lvl w:ilvl="2" w:tplc="51105F18" w:tentative="1">
      <w:start w:val="1"/>
      <w:numFmt w:val="bullet"/>
      <w:lvlText w:val="•"/>
      <w:lvlJc w:val="left"/>
      <w:pPr>
        <w:tabs>
          <w:tab w:val="num" w:pos="2160"/>
        </w:tabs>
        <w:ind w:left="2160" w:hanging="360"/>
      </w:pPr>
      <w:rPr>
        <w:rFonts w:ascii="Times New Roman" w:hAnsi="Times New Roman" w:hint="default"/>
      </w:rPr>
    </w:lvl>
    <w:lvl w:ilvl="3" w:tplc="A6746342" w:tentative="1">
      <w:start w:val="1"/>
      <w:numFmt w:val="bullet"/>
      <w:lvlText w:val="•"/>
      <w:lvlJc w:val="left"/>
      <w:pPr>
        <w:tabs>
          <w:tab w:val="num" w:pos="2880"/>
        </w:tabs>
        <w:ind w:left="2880" w:hanging="360"/>
      </w:pPr>
      <w:rPr>
        <w:rFonts w:ascii="Times New Roman" w:hAnsi="Times New Roman" w:hint="default"/>
      </w:rPr>
    </w:lvl>
    <w:lvl w:ilvl="4" w:tplc="3E989D2A" w:tentative="1">
      <w:start w:val="1"/>
      <w:numFmt w:val="bullet"/>
      <w:lvlText w:val="•"/>
      <w:lvlJc w:val="left"/>
      <w:pPr>
        <w:tabs>
          <w:tab w:val="num" w:pos="3600"/>
        </w:tabs>
        <w:ind w:left="3600" w:hanging="360"/>
      </w:pPr>
      <w:rPr>
        <w:rFonts w:ascii="Times New Roman" w:hAnsi="Times New Roman" w:hint="default"/>
      </w:rPr>
    </w:lvl>
    <w:lvl w:ilvl="5" w:tplc="BAE67D4A" w:tentative="1">
      <w:start w:val="1"/>
      <w:numFmt w:val="bullet"/>
      <w:lvlText w:val="•"/>
      <w:lvlJc w:val="left"/>
      <w:pPr>
        <w:tabs>
          <w:tab w:val="num" w:pos="4320"/>
        </w:tabs>
        <w:ind w:left="4320" w:hanging="360"/>
      </w:pPr>
      <w:rPr>
        <w:rFonts w:ascii="Times New Roman" w:hAnsi="Times New Roman" w:hint="default"/>
      </w:rPr>
    </w:lvl>
    <w:lvl w:ilvl="6" w:tplc="E55820CE" w:tentative="1">
      <w:start w:val="1"/>
      <w:numFmt w:val="bullet"/>
      <w:lvlText w:val="•"/>
      <w:lvlJc w:val="left"/>
      <w:pPr>
        <w:tabs>
          <w:tab w:val="num" w:pos="5040"/>
        </w:tabs>
        <w:ind w:left="5040" w:hanging="360"/>
      </w:pPr>
      <w:rPr>
        <w:rFonts w:ascii="Times New Roman" w:hAnsi="Times New Roman" w:hint="default"/>
      </w:rPr>
    </w:lvl>
    <w:lvl w:ilvl="7" w:tplc="CA7A3CEE" w:tentative="1">
      <w:start w:val="1"/>
      <w:numFmt w:val="bullet"/>
      <w:lvlText w:val="•"/>
      <w:lvlJc w:val="left"/>
      <w:pPr>
        <w:tabs>
          <w:tab w:val="num" w:pos="5760"/>
        </w:tabs>
        <w:ind w:left="5760" w:hanging="360"/>
      </w:pPr>
      <w:rPr>
        <w:rFonts w:ascii="Times New Roman" w:hAnsi="Times New Roman" w:hint="default"/>
      </w:rPr>
    </w:lvl>
    <w:lvl w:ilvl="8" w:tplc="D00E4CCC"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9C90CFC"/>
    <w:multiLevelType w:val="hybridMultilevel"/>
    <w:tmpl w:val="275A1EC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9">
    <w:nsid w:val="6A3F4C62"/>
    <w:multiLevelType w:val="hybridMultilevel"/>
    <w:tmpl w:val="1D14F2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A771F6B"/>
    <w:multiLevelType w:val="hybridMultilevel"/>
    <w:tmpl w:val="0308B3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E435631"/>
    <w:multiLevelType w:val="hybridMultilevel"/>
    <w:tmpl w:val="E1947996"/>
    <w:lvl w:ilvl="0" w:tplc="0409000F">
      <w:start w:val="1"/>
      <w:numFmt w:val="decimal"/>
      <w:lvlText w:val="%1."/>
      <w:lvlJc w:val="left"/>
      <w:pPr>
        <w:ind w:left="135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BE04C9"/>
    <w:multiLevelType w:val="hybridMultilevel"/>
    <w:tmpl w:val="B4F007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414640"/>
    <w:multiLevelType w:val="hybridMultilevel"/>
    <w:tmpl w:val="B3BC9F94"/>
    <w:lvl w:ilvl="0" w:tplc="E98417C2">
      <w:start w:val="1"/>
      <w:numFmt w:val="lowerRoman"/>
      <w:lvlText w:val="%1)"/>
      <w:lvlJc w:val="left"/>
      <w:pPr>
        <w:ind w:left="189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516581"/>
    <w:multiLevelType w:val="hybridMultilevel"/>
    <w:tmpl w:val="8DB62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AB3799F"/>
    <w:multiLevelType w:val="hybridMultilevel"/>
    <w:tmpl w:val="412800F6"/>
    <w:lvl w:ilvl="0" w:tplc="04090001">
      <w:start w:val="1"/>
      <w:numFmt w:val="bullet"/>
      <w:lvlText w:val=""/>
      <w:lvlJc w:val="left"/>
      <w:pPr>
        <w:ind w:left="2127" w:hanging="360"/>
      </w:pPr>
      <w:rPr>
        <w:rFonts w:ascii="Symbol" w:hAnsi="Symbol" w:hint="default"/>
      </w:rPr>
    </w:lvl>
    <w:lvl w:ilvl="1" w:tplc="04090003" w:tentative="1">
      <w:start w:val="1"/>
      <w:numFmt w:val="bullet"/>
      <w:lvlText w:val="o"/>
      <w:lvlJc w:val="left"/>
      <w:pPr>
        <w:ind w:left="2847" w:hanging="360"/>
      </w:pPr>
      <w:rPr>
        <w:rFonts w:ascii="Courier New" w:hAnsi="Courier New" w:cs="Courier New" w:hint="default"/>
      </w:rPr>
    </w:lvl>
    <w:lvl w:ilvl="2" w:tplc="04090005" w:tentative="1">
      <w:start w:val="1"/>
      <w:numFmt w:val="bullet"/>
      <w:lvlText w:val=""/>
      <w:lvlJc w:val="left"/>
      <w:pPr>
        <w:ind w:left="3567" w:hanging="360"/>
      </w:pPr>
      <w:rPr>
        <w:rFonts w:ascii="Wingdings" w:hAnsi="Wingdings" w:hint="default"/>
      </w:rPr>
    </w:lvl>
    <w:lvl w:ilvl="3" w:tplc="04090001" w:tentative="1">
      <w:start w:val="1"/>
      <w:numFmt w:val="bullet"/>
      <w:lvlText w:val=""/>
      <w:lvlJc w:val="left"/>
      <w:pPr>
        <w:ind w:left="4287" w:hanging="360"/>
      </w:pPr>
      <w:rPr>
        <w:rFonts w:ascii="Symbol" w:hAnsi="Symbol" w:hint="default"/>
      </w:rPr>
    </w:lvl>
    <w:lvl w:ilvl="4" w:tplc="04090003" w:tentative="1">
      <w:start w:val="1"/>
      <w:numFmt w:val="bullet"/>
      <w:lvlText w:val="o"/>
      <w:lvlJc w:val="left"/>
      <w:pPr>
        <w:ind w:left="5007" w:hanging="360"/>
      </w:pPr>
      <w:rPr>
        <w:rFonts w:ascii="Courier New" w:hAnsi="Courier New" w:cs="Courier New" w:hint="default"/>
      </w:rPr>
    </w:lvl>
    <w:lvl w:ilvl="5" w:tplc="04090005" w:tentative="1">
      <w:start w:val="1"/>
      <w:numFmt w:val="bullet"/>
      <w:lvlText w:val=""/>
      <w:lvlJc w:val="left"/>
      <w:pPr>
        <w:ind w:left="5727" w:hanging="360"/>
      </w:pPr>
      <w:rPr>
        <w:rFonts w:ascii="Wingdings" w:hAnsi="Wingdings" w:hint="default"/>
      </w:rPr>
    </w:lvl>
    <w:lvl w:ilvl="6" w:tplc="04090001" w:tentative="1">
      <w:start w:val="1"/>
      <w:numFmt w:val="bullet"/>
      <w:lvlText w:val=""/>
      <w:lvlJc w:val="left"/>
      <w:pPr>
        <w:ind w:left="6447" w:hanging="360"/>
      </w:pPr>
      <w:rPr>
        <w:rFonts w:ascii="Symbol" w:hAnsi="Symbol" w:hint="default"/>
      </w:rPr>
    </w:lvl>
    <w:lvl w:ilvl="7" w:tplc="04090003" w:tentative="1">
      <w:start w:val="1"/>
      <w:numFmt w:val="bullet"/>
      <w:lvlText w:val="o"/>
      <w:lvlJc w:val="left"/>
      <w:pPr>
        <w:ind w:left="7167" w:hanging="360"/>
      </w:pPr>
      <w:rPr>
        <w:rFonts w:ascii="Courier New" w:hAnsi="Courier New" w:cs="Courier New" w:hint="default"/>
      </w:rPr>
    </w:lvl>
    <w:lvl w:ilvl="8" w:tplc="04090005" w:tentative="1">
      <w:start w:val="1"/>
      <w:numFmt w:val="bullet"/>
      <w:lvlText w:val=""/>
      <w:lvlJc w:val="left"/>
      <w:pPr>
        <w:ind w:left="7887" w:hanging="360"/>
      </w:pPr>
      <w:rPr>
        <w:rFonts w:ascii="Wingdings" w:hAnsi="Wingdings" w:hint="default"/>
      </w:rPr>
    </w:lvl>
  </w:abstractNum>
  <w:num w:numId="1">
    <w:abstractNumId w:val="22"/>
  </w:num>
  <w:num w:numId="2">
    <w:abstractNumId w:val="3"/>
  </w:num>
  <w:num w:numId="3">
    <w:abstractNumId w:val="26"/>
  </w:num>
  <w:num w:numId="4">
    <w:abstractNumId w:val="11"/>
  </w:num>
  <w:num w:numId="5">
    <w:abstractNumId w:val="43"/>
  </w:num>
  <w:num w:numId="6">
    <w:abstractNumId w:val="23"/>
  </w:num>
  <w:num w:numId="7">
    <w:abstractNumId w:val="24"/>
  </w:num>
  <w:num w:numId="8">
    <w:abstractNumId w:val="7"/>
  </w:num>
  <w:num w:numId="9">
    <w:abstractNumId w:val="35"/>
  </w:num>
  <w:num w:numId="10">
    <w:abstractNumId w:val="15"/>
  </w:num>
  <w:num w:numId="11">
    <w:abstractNumId w:val="18"/>
  </w:num>
  <w:num w:numId="12">
    <w:abstractNumId w:val="32"/>
  </w:num>
  <w:num w:numId="13">
    <w:abstractNumId w:val="20"/>
  </w:num>
  <w:num w:numId="14">
    <w:abstractNumId w:val="4"/>
  </w:num>
  <w:num w:numId="15">
    <w:abstractNumId w:val="28"/>
  </w:num>
  <w:num w:numId="16">
    <w:abstractNumId w:val="37"/>
  </w:num>
  <w:num w:numId="17">
    <w:abstractNumId w:val="31"/>
  </w:num>
  <w:num w:numId="18">
    <w:abstractNumId w:val="42"/>
  </w:num>
  <w:num w:numId="19">
    <w:abstractNumId w:val="17"/>
  </w:num>
  <w:num w:numId="20">
    <w:abstractNumId w:val="27"/>
  </w:num>
  <w:num w:numId="21">
    <w:abstractNumId w:val="38"/>
  </w:num>
  <w:num w:numId="22">
    <w:abstractNumId w:val="5"/>
  </w:num>
  <w:num w:numId="23">
    <w:abstractNumId w:val="13"/>
  </w:num>
  <w:num w:numId="24">
    <w:abstractNumId w:val="36"/>
  </w:num>
  <w:num w:numId="25">
    <w:abstractNumId w:val="21"/>
  </w:num>
  <w:num w:numId="26">
    <w:abstractNumId w:val="45"/>
  </w:num>
  <w:num w:numId="27">
    <w:abstractNumId w:val="2"/>
  </w:num>
  <w:num w:numId="28">
    <w:abstractNumId w:val="41"/>
  </w:num>
  <w:num w:numId="29">
    <w:abstractNumId w:val="1"/>
  </w:num>
  <w:num w:numId="30">
    <w:abstractNumId w:val="25"/>
  </w:num>
  <w:num w:numId="31">
    <w:abstractNumId w:val="8"/>
  </w:num>
  <w:num w:numId="32">
    <w:abstractNumId w:val="19"/>
  </w:num>
  <w:num w:numId="33">
    <w:abstractNumId w:val="16"/>
  </w:num>
  <w:num w:numId="34">
    <w:abstractNumId w:val="9"/>
  </w:num>
  <w:num w:numId="35">
    <w:abstractNumId w:val="10"/>
  </w:num>
  <w:num w:numId="36">
    <w:abstractNumId w:val="30"/>
  </w:num>
  <w:num w:numId="37">
    <w:abstractNumId w:val="39"/>
  </w:num>
  <w:num w:numId="38">
    <w:abstractNumId w:val="29"/>
  </w:num>
  <w:num w:numId="39">
    <w:abstractNumId w:val="40"/>
  </w:num>
  <w:num w:numId="40">
    <w:abstractNumId w:val="12"/>
  </w:num>
  <w:num w:numId="41">
    <w:abstractNumId w:val="44"/>
  </w:num>
  <w:num w:numId="42">
    <w:abstractNumId w:val="34"/>
  </w:num>
  <w:num w:numId="43">
    <w:abstractNumId w:val="33"/>
  </w:num>
  <w:num w:numId="44">
    <w:abstractNumId w:val="0"/>
  </w:num>
  <w:num w:numId="45">
    <w:abstractNumId w:val="6"/>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09"/>
    <w:rsid w:val="00011327"/>
    <w:rsid w:val="000272DE"/>
    <w:rsid w:val="00027FDC"/>
    <w:rsid w:val="00037216"/>
    <w:rsid w:val="00046BE4"/>
    <w:rsid w:val="00051CAF"/>
    <w:rsid w:val="00056284"/>
    <w:rsid w:val="000659FB"/>
    <w:rsid w:val="000735AB"/>
    <w:rsid w:val="000A05FD"/>
    <w:rsid w:val="000A4FE1"/>
    <w:rsid w:val="000B0A55"/>
    <w:rsid w:val="000B4DFE"/>
    <w:rsid w:val="000B61C4"/>
    <w:rsid w:val="000B6DB3"/>
    <w:rsid w:val="000C0E60"/>
    <w:rsid w:val="000C3104"/>
    <w:rsid w:val="000C51B0"/>
    <w:rsid w:val="000D032A"/>
    <w:rsid w:val="000D63BB"/>
    <w:rsid w:val="000E6F40"/>
    <w:rsid w:val="000E7651"/>
    <w:rsid w:val="000F1E49"/>
    <w:rsid w:val="000F2EEE"/>
    <w:rsid w:val="00110973"/>
    <w:rsid w:val="00113759"/>
    <w:rsid w:val="00124D6A"/>
    <w:rsid w:val="00131B1A"/>
    <w:rsid w:val="00132968"/>
    <w:rsid w:val="00135ABB"/>
    <w:rsid w:val="001478F6"/>
    <w:rsid w:val="001544C7"/>
    <w:rsid w:val="001623CF"/>
    <w:rsid w:val="00164C5A"/>
    <w:rsid w:val="00175BD6"/>
    <w:rsid w:val="001900DB"/>
    <w:rsid w:val="00196B57"/>
    <w:rsid w:val="001A38B4"/>
    <w:rsid w:val="001A4325"/>
    <w:rsid w:val="001A5D87"/>
    <w:rsid w:val="001B62DC"/>
    <w:rsid w:val="001D37E7"/>
    <w:rsid w:val="001E4A10"/>
    <w:rsid w:val="001E6935"/>
    <w:rsid w:val="001F28E3"/>
    <w:rsid w:val="00200C4C"/>
    <w:rsid w:val="00205377"/>
    <w:rsid w:val="002134A2"/>
    <w:rsid w:val="00215A18"/>
    <w:rsid w:val="00234E81"/>
    <w:rsid w:val="00235881"/>
    <w:rsid w:val="00240CBE"/>
    <w:rsid w:val="00241739"/>
    <w:rsid w:val="00252730"/>
    <w:rsid w:val="002554C1"/>
    <w:rsid w:val="002560C6"/>
    <w:rsid w:val="00262429"/>
    <w:rsid w:val="002628B2"/>
    <w:rsid w:val="00265B15"/>
    <w:rsid w:val="0026681E"/>
    <w:rsid w:val="002729E6"/>
    <w:rsid w:val="002850A7"/>
    <w:rsid w:val="00291C61"/>
    <w:rsid w:val="00291DE7"/>
    <w:rsid w:val="00291E65"/>
    <w:rsid w:val="00297032"/>
    <w:rsid w:val="002A0126"/>
    <w:rsid w:val="002C1DBF"/>
    <w:rsid w:val="002D1E8C"/>
    <w:rsid w:val="002E1269"/>
    <w:rsid w:val="002F084C"/>
    <w:rsid w:val="002F54F7"/>
    <w:rsid w:val="00305E04"/>
    <w:rsid w:val="0030672A"/>
    <w:rsid w:val="0031796F"/>
    <w:rsid w:val="00320971"/>
    <w:rsid w:val="00325E19"/>
    <w:rsid w:val="00331542"/>
    <w:rsid w:val="00335610"/>
    <w:rsid w:val="00341081"/>
    <w:rsid w:val="0034375B"/>
    <w:rsid w:val="00344FCF"/>
    <w:rsid w:val="00361017"/>
    <w:rsid w:val="003626A7"/>
    <w:rsid w:val="003637A8"/>
    <w:rsid w:val="00367B3A"/>
    <w:rsid w:val="00367EEF"/>
    <w:rsid w:val="00380F18"/>
    <w:rsid w:val="00383CC0"/>
    <w:rsid w:val="003855BE"/>
    <w:rsid w:val="00396225"/>
    <w:rsid w:val="003A2673"/>
    <w:rsid w:val="003B1577"/>
    <w:rsid w:val="003B179C"/>
    <w:rsid w:val="003B260D"/>
    <w:rsid w:val="003C0C26"/>
    <w:rsid w:val="003C69BB"/>
    <w:rsid w:val="003D1533"/>
    <w:rsid w:val="003D43CC"/>
    <w:rsid w:val="004076F5"/>
    <w:rsid w:val="00407CBB"/>
    <w:rsid w:val="00412A50"/>
    <w:rsid w:val="004253BA"/>
    <w:rsid w:val="0043277C"/>
    <w:rsid w:val="00433CB9"/>
    <w:rsid w:val="0043733A"/>
    <w:rsid w:val="00437A71"/>
    <w:rsid w:val="00444A57"/>
    <w:rsid w:val="00446FD3"/>
    <w:rsid w:val="00456668"/>
    <w:rsid w:val="004618E5"/>
    <w:rsid w:val="004705A8"/>
    <w:rsid w:val="00470B91"/>
    <w:rsid w:val="00472D4A"/>
    <w:rsid w:val="00472E72"/>
    <w:rsid w:val="00475E07"/>
    <w:rsid w:val="00480E97"/>
    <w:rsid w:val="004823EB"/>
    <w:rsid w:val="00484520"/>
    <w:rsid w:val="00486177"/>
    <w:rsid w:val="00492FAB"/>
    <w:rsid w:val="00493222"/>
    <w:rsid w:val="00495FB7"/>
    <w:rsid w:val="004969F7"/>
    <w:rsid w:val="00496E02"/>
    <w:rsid w:val="004A44AF"/>
    <w:rsid w:val="004B530C"/>
    <w:rsid w:val="004B5B11"/>
    <w:rsid w:val="004C0C78"/>
    <w:rsid w:val="004C1393"/>
    <w:rsid w:val="004C1A6F"/>
    <w:rsid w:val="004C7DEC"/>
    <w:rsid w:val="004D7D88"/>
    <w:rsid w:val="004E4107"/>
    <w:rsid w:val="004E45C0"/>
    <w:rsid w:val="004F4372"/>
    <w:rsid w:val="00502593"/>
    <w:rsid w:val="00506C8D"/>
    <w:rsid w:val="00507168"/>
    <w:rsid w:val="00512E39"/>
    <w:rsid w:val="00515D8A"/>
    <w:rsid w:val="005226C2"/>
    <w:rsid w:val="00526B83"/>
    <w:rsid w:val="0052744A"/>
    <w:rsid w:val="00532238"/>
    <w:rsid w:val="005449E3"/>
    <w:rsid w:val="005528AC"/>
    <w:rsid w:val="0055503D"/>
    <w:rsid w:val="0056224C"/>
    <w:rsid w:val="00563279"/>
    <w:rsid w:val="005638D4"/>
    <w:rsid w:val="005644CC"/>
    <w:rsid w:val="005652D7"/>
    <w:rsid w:val="00570C4C"/>
    <w:rsid w:val="00571F03"/>
    <w:rsid w:val="005729E6"/>
    <w:rsid w:val="00574046"/>
    <w:rsid w:val="0059574B"/>
    <w:rsid w:val="0059676A"/>
    <w:rsid w:val="005A05FB"/>
    <w:rsid w:val="005A2DD4"/>
    <w:rsid w:val="005A33E2"/>
    <w:rsid w:val="005B1D02"/>
    <w:rsid w:val="005B6ADB"/>
    <w:rsid w:val="005C0255"/>
    <w:rsid w:val="005D196D"/>
    <w:rsid w:val="005D2160"/>
    <w:rsid w:val="005E24FE"/>
    <w:rsid w:val="005E5F67"/>
    <w:rsid w:val="005E74AB"/>
    <w:rsid w:val="005F6DD0"/>
    <w:rsid w:val="00601BAA"/>
    <w:rsid w:val="00603C19"/>
    <w:rsid w:val="006165B2"/>
    <w:rsid w:val="00632719"/>
    <w:rsid w:val="00634C32"/>
    <w:rsid w:val="0063676D"/>
    <w:rsid w:val="006417E0"/>
    <w:rsid w:val="0065200C"/>
    <w:rsid w:val="00653B4F"/>
    <w:rsid w:val="006558D4"/>
    <w:rsid w:val="00662C4E"/>
    <w:rsid w:val="006714B9"/>
    <w:rsid w:val="0067321E"/>
    <w:rsid w:val="00686E09"/>
    <w:rsid w:val="00695E83"/>
    <w:rsid w:val="006A1BB2"/>
    <w:rsid w:val="006A7B5A"/>
    <w:rsid w:val="006B6DE1"/>
    <w:rsid w:val="006C3FCC"/>
    <w:rsid w:val="006C5577"/>
    <w:rsid w:val="006C6E94"/>
    <w:rsid w:val="006E00EA"/>
    <w:rsid w:val="006E5433"/>
    <w:rsid w:val="007162E2"/>
    <w:rsid w:val="00723166"/>
    <w:rsid w:val="00723854"/>
    <w:rsid w:val="00735E2C"/>
    <w:rsid w:val="0073629F"/>
    <w:rsid w:val="0075075A"/>
    <w:rsid w:val="00751D5D"/>
    <w:rsid w:val="0076093D"/>
    <w:rsid w:val="00763A8F"/>
    <w:rsid w:val="00764FC3"/>
    <w:rsid w:val="007667BD"/>
    <w:rsid w:val="00782024"/>
    <w:rsid w:val="00784631"/>
    <w:rsid w:val="007864A4"/>
    <w:rsid w:val="007973D4"/>
    <w:rsid w:val="007A0F25"/>
    <w:rsid w:val="007A1BAD"/>
    <w:rsid w:val="007A3EE5"/>
    <w:rsid w:val="007A5525"/>
    <w:rsid w:val="007B254E"/>
    <w:rsid w:val="007B27AE"/>
    <w:rsid w:val="007C2C46"/>
    <w:rsid w:val="007C6E7C"/>
    <w:rsid w:val="007D164B"/>
    <w:rsid w:val="007D4A83"/>
    <w:rsid w:val="007E335F"/>
    <w:rsid w:val="007F1C82"/>
    <w:rsid w:val="008069D8"/>
    <w:rsid w:val="0081213A"/>
    <w:rsid w:val="00820F07"/>
    <w:rsid w:val="008240C6"/>
    <w:rsid w:val="00825923"/>
    <w:rsid w:val="00827BE1"/>
    <w:rsid w:val="0083063F"/>
    <w:rsid w:val="00844A15"/>
    <w:rsid w:val="0084644F"/>
    <w:rsid w:val="00871A09"/>
    <w:rsid w:val="00890A4D"/>
    <w:rsid w:val="00896E88"/>
    <w:rsid w:val="008A7210"/>
    <w:rsid w:val="008B13B7"/>
    <w:rsid w:val="008B305F"/>
    <w:rsid w:val="008C0181"/>
    <w:rsid w:val="008D6AB5"/>
    <w:rsid w:val="008E104A"/>
    <w:rsid w:val="008F2C80"/>
    <w:rsid w:val="008F6A24"/>
    <w:rsid w:val="00924C56"/>
    <w:rsid w:val="009459D5"/>
    <w:rsid w:val="00946C4B"/>
    <w:rsid w:val="00971BE0"/>
    <w:rsid w:val="009754CB"/>
    <w:rsid w:val="009756A1"/>
    <w:rsid w:val="00976E68"/>
    <w:rsid w:val="0097737A"/>
    <w:rsid w:val="00982A4D"/>
    <w:rsid w:val="009A0F57"/>
    <w:rsid w:val="009A4C11"/>
    <w:rsid w:val="009A4EC8"/>
    <w:rsid w:val="009A799C"/>
    <w:rsid w:val="009B524C"/>
    <w:rsid w:val="009B5692"/>
    <w:rsid w:val="009C1F81"/>
    <w:rsid w:val="009E7B3A"/>
    <w:rsid w:val="009F596B"/>
    <w:rsid w:val="00A00803"/>
    <w:rsid w:val="00A00C76"/>
    <w:rsid w:val="00A051C3"/>
    <w:rsid w:val="00A11681"/>
    <w:rsid w:val="00A14986"/>
    <w:rsid w:val="00A15E1B"/>
    <w:rsid w:val="00A16FA9"/>
    <w:rsid w:val="00A23DE3"/>
    <w:rsid w:val="00A3669D"/>
    <w:rsid w:val="00A40C00"/>
    <w:rsid w:val="00A5480E"/>
    <w:rsid w:val="00A54BEB"/>
    <w:rsid w:val="00A5775C"/>
    <w:rsid w:val="00A61152"/>
    <w:rsid w:val="00A6173A"/>
    <w:rsid w:val="00A64519"/>
    <w:rsid w:val="00A66EB0"/>
    <w:rsid w:val="00A731C1"/>
    <w:rsid w:val="00A73752"/>
    <w:rsid w:val="00A73A09"/>
    <w:rsid w:val="00A7433B"/>
    <w:rsid w:val="00A865E0"/>
    <w:rsid w:val="00A8718D"/>
    <w:rsid w:val="00A978A1"/>
    <w:rsid w:val="00AA17C8"/>
    <w:rsid w:val="00AA5A47"/>
    <w:rsid w:val="00AB07F4"/>
    <w:rsid w:val="00AB6567"/>
    <w:rsid w:val="00AB7911"/>
    <w:rsid w:val="00AC1BBD"/>
    <w:rsid w:val="00AC48A0"/>
    <w:rsid w:val="00AD0FC4"/>
    <w:rsid w:val="00AD7784"/>
    <w:rsid w:val="00AE4501"/>
    <w:rsid w:val="00AE57ED"/>
    <w:rsid w:val="00AF16BE"/>
    <w:rsid w:val="00B042EC"/>
    <w:rsid w:val="00B053F6"/>
    <w:rsid w:val="00B0565E"/>
    <w:rsid w:val="00B106C6"/>
    <w:rsid w:val="00B2028C"/>
    <w:rsid w:val="00B23153"/>
    <w:rsid w:val="00B25DB1"/>
    <w:rsid w:val="00B277D0"/>
    <w:rsid w:val="00B32840"/>
    <w:rsid w:val="00B36417"/>
    <w:rsid w:val="00B36921"/>
    <w:rsid w:val="00B419DC"/>
    <w:rsid w:val="00B503C1"/>
    <w:rsid w:val="00B54DA8"/>
    <w:rsid w:val="00B61C50"/>
    <w:rsid w:val="00B6301B"/>
    <w:rsid w:val="00B8162F"/>
    <w:rsid w:val="00B97AAA"/>
    <w:rsid w:val="00BA0BD7"/>
    <w:rsid w:val="00BA4556"/>
    <w:rsid w:val="00BA6EB2"/>
    <w:rsid w:val="00BB52B9"/>
    <w:rsid w:val="00BC3304"/>
    <w:rsid w:val="00BC4EE5"/>
    <w:rsid w:val="00BC6DCB"/>
    <w:rsid w:val="00BD3034"/>
    <w:rsid w:val="00BD4B0D"/>
    <w:rsid w:val="00BD7CC2"/>
    <w:rsid w:val="00BE24FE"/>
    <w:rsid w:val="00BE408B"/>
    <w:rsid w:val="00BE58DF"/>
    <w:rsid w:val="00BF5973"/>
    <w:rsid w:val="00BF5F69"/>
    <w:rsid w:val="00C02F4F"/>
    <w:rsid w:val="00C2550F"/>
    <w:rsid w:val="00C26242"/>
    <w:rsid w:val="00C41BDC"/>
    <w:rsid w:val="00C52440"/>
    <w:rsid w:val="00C60BB8"/>
    <w:rsid w:val="00C910C2"/>
    <w:rsid w:val="00C929E8"/>
    <w:rsid w:val="00CA5137"/>
    <w:rsid w:val="00CA62E1"/>
    <w:rsid w:val="00CA70F5"/>
    <w:rsid w:val="00CA7A0C"/>
    <w:rsid w:val="00CB0425"/>
    <w:rsid w:val="00CB1514"/>
    <w:rsid w:val="00CB7943"/>
    <w:rsid w:val="00CC4500"/>
    <w:rsid w:val="00CE1255"/>
    <w:rsid w:val="00CF1077"/>
    <w:rsid w:val="00D070C7"/>
    <w:rsid w:val="00D10A81"/>
    <w:rsid w:val="00D11486"/>
    <w:rsid w:val="00D21349"/>
    <w:rsid w:val="00D2248B"/>
    <w:rsid w:val="00D25E93"/>
    <w:rsid w:val="00D31E5F"/>
    <w:rsid w:val="00D375ED"/>
    <w:rsid w:val="00D41E25"/>
    <w:rsid w:val="00D4550E"/>
    <w:rsid w:val="00D55B5D"/>
    <w:rsid w:val="00D6168F"/>
    <w:rsid w:val="00D6472B"/>
    <w:rsid w:val="00D67244"/>
    <w:rsid w:val="00D6730F"/>
    <w:rsid w:val="00D75399"/>
    <w:rsid w:val="00D774B1"/>
    <w:rsid w:val="00D81DB0"/>
    <w:rsid w:val="00D946B1"/>
    <w:rsid w:val="00DB1480"/>
    <w:rsid w:val="00DB2331"/>
    <w:rsid w:val="00DB2713"/>
    <w:rsid w:val="00DB7C1E"/>
    <w:rsid w:val="00DC7E10"/>
    <w:rsid w:val="00DD7275"/>
    <w:rsid w:val="00DD7F3A"/>
    <w:rsid w:val="00DE23FE"/>
    <w:rsid w:val="00DF72A4"/>
    <w:rsid w:val="00E12BCD"/>
    <w:rsid w:val="00E2276D"/>
    <w:rsid w:val="00E234C8"/>
    <w:rsid w:val="00E314B1"/>
    <w:rsid w:val="00E32174"/>
    <w:rsid w:val="00E34B76"/>
    <w:rsid w:val="00E34D9B"/>
    <w:rsid w:val="00E403BF"/>
    <w:rsid w:val="00E41320"/>
    <w:rsid w:val="00E44D13"/>
    <w:rsid w:val="00E60D61"/>
    <w:rsid w:val="00E63CEA"/>
    <w:rsid w:val="00E63F18"/>
    <w:rsid w:val="00E643D4"/>
    <w:rsid w:val="00E670C3"/>
    <w:rsid w:val="00E720F7"/>
    <w:rsid w:val="00E758DD"/>
    <w:rsid w:val="00E77BDB"/>
    <w:rsid w:val="00E81644"/>
    <w:rsid w:val="00E816CD"/>
    <w:rsid w:val="00E83E26"/>
    <w:rsid w:val="00E84F7F"/>
    <w:rsid w:val="00E94806"/>
    <w:rsid w:val="00E96577"/>
    <w:rsid w:val="00EA0FF4"/>
    <w:rsid w:val="00EA2413"/>
    <w:rsid w:val="00EB50D8"/>
    <w:rsid w:val="00ED1F3A"/>
    <w:rsid w:val="00EE60AF"/>
    <w:rsid w:val="00EF007A"/>
    <w:rsid w:val="00F0036A"/>
    <w:rsid w:val="00F01597"/>
    <w:rsid w:val="00F05CAF"/>
    <w:rsid w:val="00F07523"/>
    <w:rsid w:val="00F24D42"/>
    <w:rsid w:val="00F26B30"/>
    <w:rsid w:val="00F26B94"/>
    <w:rsid w:val="00F3155F"/>
    <w:rsid w:val="00F33029"/>
    <w:rsid w:val="00F3668D"/>
    <w:rsid w:val="00F37170"/>
    <w:rsid w:val="00F42D0B"/>
    <w:rsid w:val="00F44A15"/>
    <w:rsid w:val="00F503D3"/>
    <w:rsid w:val="00F52D98"/>
    <w:rsid w:val="00F57F37"/>
    <w:rsid w:val="00F6575F"/>
    <w:rsid w:val="00F67220"/>
    <w:rsid w:val="00F72FAD"/>
    <w:rsid w:val="00F81611"/>
    <w:rsid w:val="00F82722"/>
    <w:rsid w:val="00F84F23"/>
    <w:rsid w:val="00F90508"/>
    <w:rsid w:val="00F93A2D"/>
    <w:rsid w:val="00F9685B"/>
    <w:rsid w:val="00FB220F"/>
    <w:rsid w:val="00FB49ED"/>
    <w:rsid w:val="00FB73E5"/>
    <w:rsid w:val="00FC40C2"/>
    <w:rsid w:val="00FC5783"/>
    <w:rsid w:val="00FD438B"/>
    <w:rsid w:val="00FD4FF3"/>
    <w:rsid w:val="00FD567F"/>
    <w:rsid w:val="00FF499A"/>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2F"/>
  </w:style>
  <w:style w:type="paragraph" w:styleId="Heading1">
    <w:name w:val="heading 1"/>
    <w:basedOn w:val="Normal"/>
    <w:next w:val="Normal"/>
    <w:link w:val="Heading1Char"/>
    <w:uiPriority w:val="9"/>
    <w:qFormat/>
    <w:rsid w:val="001E4A10"/>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1E4A10"/>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9756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73A09"/>
    <w:pPr>
      <w:numPr>
        <w:ilvl w:val="1"/>
      </w:numPr>
    </w:pPr>
    <w:rPr>
      <w:rFonts w:asciiTheme="majorHAnsi" w:eastAsiaTheme="majorEastAsia" w:hAnsiTheme="majorHAnsi" w:cstheme="majorBidi"/>
      <w:i/>
      <w:iCs/>
      <w:color w:val="4F81BD" w:themeColor="accent1"/>
      <w:spacing w:val="15"/>
      <w:sz w:val="24"/>
      <w:szCs w:val="30"/>
    </w:rPr>
  </w:style>
  <w:style w:type="character" w:customStyle="1" w:styleId="SubtitleChar">
    <w:name w:val="Subtitle Char"/>
    <w:basedOn w:val="DefaultParagraphFont"/>
    <w:link w:val="Subtitle"/>
    <w:uiPriority w:val="11"/>
    <w:rsid w:val="00A73A09"/>
    <w:rPr>
      <w:rFonts w:asciiTheme="majorHAnsi" w:eastAsiaTheme="majorEastAsia" w:hAnsiTheme="majorHAnsi" w:cstheme="majorBidi"/>
      <w:i/>
      <w:iCs/>
      <w:color w:val="4F81BD" w:themeColor="accent1"/>
      <w:spacing w:val="15"/>
      <w:sz w:val="24"/>
      <w:szCs w:val="30"/>
    </w:rPr>
  </w:style>
  <w:style w:type="paragraph" w:styleId="Title">
    <w:name w:val="Title"/>
    <w:basedOn w:val="Normal"/>
    <w:next w:val="Normal"/>
    <w:link w:val="TitleChar"/>
    <w:uiPriority w:val="10"/>
    <w:qFormat/>
    <w:rsid w:val="00A73A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66"/>
    </w:rPr>
  </w:style>
  <w:style w:type="character" w:customStyle="1" w:styleId="TitleChar">
    <w:name w:val="Title Char"/>
    <w:basedOn w:val="DefaultParagraphFont"/>
    <w:link w:val="Title"/>
    <w:uiPriority w:val="10"/>
    <w:rsid w:val="00A73A09"/>
    <w:rPr>
      <w:rFonts w:asciiTheme="majorHAnsi" w:eastAsiaTheme="majorEastAsia" w:hAnsiTheme="majorHAnsi" w:cstheme="majorBidi"/>
      <w:color w:val="17365D" w:themeColor="text2" w:themeShade="BF"/>
      <w:spacing w:val="5"/>
      <w:kern w:val="28"/>
      <w:sz w:val="52"/>
      <w:szCs w:val="66"/>
    </w:rPr>
  </w:style>
  <w:style w:type="character" w:customStyle="1" w:styleId="Heading1Char">
    <w:name w:val="Heading 1 Char"/>
    <w:basedOn w:val="DefaultParagraphFont"/>
    <w:link w:val="Heading1"/>
    <w:uiPriority w:val="9"/>
    <w:rsid w:val="001E4A10"/>
    <w:rPr>
      <w:rFonts w:asciiTheme="majorHAnsi" w:eastAsiaTheme="majorEastAsia" w:hAnsiTheme="majorHAnsi" w:cstheme="majorBidi"/>
      <w:b/>
      <w:bCs/>
      <w:color w:val="365F91" w:themeColor="accent1" w:themeShade="BF"/>
      <w:sz w:val="28"/>
      <w:szCs w:val="35"/>
    </w:rPr>
  </w:style>
  <w:style w:type="character" w:customStyle="1" w:styleId="Heading2Char">
    <w:name w:val="Heading 2 Char"/>
    <w:basedOn w:val="DefaultParagraphFont"/>
    <w:link w:val="Heading2"/>
    <w:uiPriority w:val="9"/>
    <w:rsid w:val="001E4A10"/>
    <w:rPr>
      <w:rFonts w:asciiTheme="majorHAnsi" w:eastAsiaTheme="majorEastAsia" w:hAnsiTheme="majorHAnsi" w:cstheme="majorBidi"/>
      <w:b/>
      <w:bCs/>
      <w:color w:val="4F81BD" w:themeColor="accent1"/>
      <w:sz w:val="26"/>
      <w:szCs w:val="33"/>
    </w:rPr>
  </w:style>
  <w:style w:type="paragraph" w:styleId="ListParagraph">
    <w:name w:val="List Paragraph"/>
    <w:basedOn w:val="Normal"/>
    <w:uiPriority w:val="34"/>
    <w:qFormat/>
    <w:rsid w:val="005644CC"/>
    <w:pPr>
      <w:ind w:left="720"/>
      <w:contextualSpacing/>
    </w:pPr>
  </w:style>
  <w:style w:type="character" w:customStyle="1" w:styleId="Heading3Char">
    <w:name w:val="Heading 3 Char"/>
    <w:basedOn w:val="DefaultParagraphFont"/>
    <w:link w:val="Heading3"/>
    <w:uiPriority w:val="9"/>
    <w:rsid w:val="009756A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F2C80"/>
    <w:pPr>
      <w:tabs>
        <w:tab w:val="center" w:pos="4680"/>
        <w:tab w:val="right" w:pos="9360"/>
      </w:tabs>
      <w:spacing w:after="0"/>
    </w:pPr>
  </w:style>
  <w:style w:type="character" w:customStyle="1" w:styleId="HeaderChar">
    <w:name w:val="Header Char"/>
    <w:basedOn w:val="DefaultParagraphFont"/>
    <w:link w:val="Header"/>
    <w:uiPriority w:val="99"/>
    <w:rsid w:val="008F2C80"/>
  </w:style>
  <w:style w:type="paragraph" w:styleId="Footer">
    <w:name w:val="footer"/>
    <w:basedOn w:val="Normal"/>
    <w:link w:val="FooterChar"/>
    <w:uiPriority w:val="99"/>
    <w:unhideWhenUsed/>
    <w:rsid w:val="008F2C80"/>
    <w:pPr>
      <w:tabs>
        <w:tab w:val="center" w:pos="4680"/>
        <w:tab w:val="right" w:pos="9360"/>
      </w:tabs>
      <w:spacing w:after="0"/>
    </w:pPr>
  </w:style>
  <w:style w:type="character" w:customStyle="1" w:styleId="FooterChar">
    <w:name w:val="Footer Char"/>
    <w:basedOn w:val="DefaultParagraphFont"/>
    <w:link w:val="Footer"/>
    <w:uiPriority w:val="99"/>
    <w:rsid w:val="008F2C80"/>
  </w:style>
  <w:style w:type="paragraph" w:styleId="DocumentMap">
    <w:name w:val="Document Map"/>
    <w:basedOn w:val="Normal"/>
    <w:link w:val="DocumentMapChar"/>
    <w:uiPriority w:val="99"/>
    <w:semiHidden/>
    <w:unhideWhenUsed/>
    <w:rsid w:val="004B5B11"/>
    <w:pPr>
      <w:spacing w:after="0"/>
    </w:pPr>
    <w:rPr>
      <w:rFonts w:ascii="Tahoma" w:hAnsi="Tahoma" w:cs="Angsana New"/>
      <w:sz w:val="16"/>
      <w:szCs w:val="20"/>
    </w:rPr>
  </w:style>
  <w:style w:type="character" w:customStyle="1" w:styleId="DocumentMapChar">
    <w:name w:val="Document Map Char"/>
    <w:basedOn w:val="DefaultParagraphFont"/>
    <w:link w:val="DocumentMap"/>
    <w:uiPriority w:val="99"/>
    <w:semiHidden/>
    <w:rsid w:val="004B5B11"/>
    <w:rPr>
      <w:rFonts w:ascii="Tahoma" w:hAnsi="Tahoma" w:cs="Angsana New"/>
      <w:sz w:val="16"/>
      <w:szCs w:val="20"/>
    </w:rPr>
  </w:style>
  <w:style w:type="paragraph" w:styleId="BalloonText">
    <w:name w:val="Balloon Text"/>
    <w:basedOn w:val="Normal"/>
    <w:link w:val="BalloonTextChar"/>
    <w:uiPriority w:val="99"/>
    <w:semiHidden/>
    <w:unhideWhenUsed/>
    <w:rsid w:val="00110973"/>
    <w:pPr>
      <w:spacing w:after="0"/>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0973"/>
    <w:rPr>
      <w:rFonts w:ascii="Tahoma" w:hAnsi="Tahoma" w:cs="Angsana New"/>
      <w:sz w:val="16"/>
      <w:szCs w:val="20"/>
    </w:rPr>
  </w:style>
  <w:style w:type="table" w:styleId="TableGrid">
    <w:name w:val="Table Grid"/>
    <w:basedOn w:val="TableNormal"/>
    <w:uiPriority w:val="59"/>
    <w:rsid w:val="00BC6DC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2F"/>
  </w:style>
  <w:style w:type="paragraph" w:styleId="Heading1">
    <w:name w:val="heading 1"/>
    <w:basedOn w:val="Normal"/>
    <w:next w:val="Normal"/>
    <w:link w:val="Heading1Char"/>
    <w:uiPriority w:val="9"/>
    <w:qFormat/>
    <w:rsid w:val="001E4A10"/>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1E4A10"/>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9756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73A09"/>
    <w:pPr>
      <w:numPr>
        <w:ilvl w:val="1"/>
      </w:numPr>
    </w:pPr>
    <w:rPr>
      <w:rFonts w:asciiTheme="majorHAnsi" w:eastAsiaTheme="majorEastAsia" w:hAnsiTheme="majorHAnsi" w:cstheme="majorBidi"/>
      <w:i/>
      <w:iCs/>
      <w:color w:val="4F81BD" w:themeColor="accent1"/>
      <w:spacing w:val="15"/>
      <w:sz w:val="24"/>
      <w:szCs w:val="30"/>
    </w:rPr>
  </w:style>
  <w:style w:type="character" w:customStyle="1" w:styleId="SubtitleChar">
    <w:name w:val="Subtitle Char"/>
    <w:basedOn w:val="DefaultParagraphFont"/>
    <w:link w:val="Subtitle"/>
    <w:uiPriority w:val="11"/>
    <w:rsid w:val="00A73A09"/>
    <w:rPr>
      <w:rFonts w:asciiTheme="majorHAnsi" w:eastAsiaTheme="majorEastAsia" w:hAnsiTheme="majorHAnsi" w:cstheme="majorBidi"/>
      <w:i/>
      <w:iCs/>
      <w:color w:val="4F81BD" w:themeColor="accent1"/>
      <w:spacing w:val="15"/>
      <w:sz w:val="24"/>
      <w:szCs w:val="30"/>
    </w:rPr>
  </w:style>
  <w:style w:type="paragraph" w:styleId="Title">
    <w:name w:val="Title"/>
    <w:basedOn w:val="Normal"/>
    <w:next w:val="Normal"/>
    <w:link w:val="TitleChar"/>
    <w:uiPriority w:val="10"/>
    <w:qFormat/>
    <w:rsid w:val="00A73A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66"/>
    </w:rPr>
  </w:style>
  <w:style w:type="character" w:customStyle="1" w:styleId="TitleChar">
    <w:name w:val="Title Char"/>
    <w:basedOn w:val="DefaultParagraphFont"/>
    <w:link w:val="Title"/>
    <w:uiPriority w:val="10"/>
    <w:rsid w:val="00A73A09"/>
    <w:rPr>
      <w:rFonts w:asciiTheme="majorHAnsi" w:eastAsiaTheme="majorEastAsia" w:hAnsiTheme="majorHAnsi" w:cstheme="majorBidi"/>
      <w:color w:val="17365D" w:themeColor="text2" w:themeShade="BF"/>
      <w:spacing w:val="5"/>
      <w:kern w:val="28"/>
      <w:sz w:val="52"/>
      <w:szCs w:val="66"/>
    </w:rPr>
  </w:style>
  <w:style w:type="character" w:customStyle="1" w:styleId="Heading1Char">
    <w:name w:val="Heading 1 Char"/>
    <w:basedOn w:val="DefaultParagraphFont"/>
    <w:link w:val="Heading1"/>
    <w:uiPriority w:val="9"/>
    <w:rsid w:val="001E4A10"/>
    <w:rPr>
      <w:rFonts w:asciiTheme="majorHAnsi" w:eastAsiaTheme="majorEastAsia" w:hAnsiTheme="majorHAnsi" w:cstheme="majorBidi"/>
      <w:b/>
      <w:bCs/>
      <w:color w:val="365F91" w:themeColor="accent1" w:themeShade="BF"/>
      <w:sz w:val="28"/>
      <w:szCs w:val="35"/>
    </w:rPr>
  </w:style>
  <w:style w:type="character" w:customStyle="1" w:styleId="Heading2Char">
    <w:name w:val="Heading 2 Char"/>
    <w:basedOn w:val="DefaultParagraphFont"/>
    <w:link w:val="Heading2"/>
    <w:uiPriority w:val="9"/>
    <w:rsid w:val="001E4A10"/>
    <w:rPr>
      <w:rFonts w:asciiTheme="majorHAnsi" w:eastAsiaTheme="majorEastAsia" w:hAnsiTheme="majorHAnsi" w:cstheme="majorBidi"/>
      <w:b/>
      <w:bCs/>
      <w:color w:val="4F81BD" w:themeColor="accent1"/>
      <w:sz w:val="26"/>
      <w:szCs w:val="33"/>
    </w:rPr>
  </w:style>
  <w:style w:type="paragraph" w:styleId="ListParagraph">
    <w:name w:val="List Paragraph"/>
    <w:basedOn w:val="Normal"/>
    <w:uiPriority w:val="34"/>
    <w:qFormat/>
    <w:rsid w:val="005644CC"/>
    <w:pPr>
      <w:ind w:left="720"/>
      <w:contextualSpacing/>
    </w:pPr>
  </w:style>
  <w:style w:type="character" w:customStyle="1" w:styleId="Heading3Char">
    <w:name w:val="Heading 3 Char"/>
    <w:basedOn w:val="DefaultParagraphFont"/>
    <w:link w:val="Heading3"/>
    <w:uiPriority w:val="9"/>
    <w:rsid w:val="009756A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F2C80"/>
    <w:pPr>
      <w:tabs>
        <w:tab w:val="center" w:pos="4680"/>
        <w:tab w:val="right" w:pos="9360"/>
      </w:tabs>
      <w:spacing w:after="0"/>
    </w:pPr>
  </w:style>
  <w:style w:type="character" w:customStyle="1" w:styleId="HeaderChar">
    <w:name w:val="Header Char"/>
    <w:basedOn w:val="DefaultParagraphFont"/>
    <w:link w:val="Header"/>
    <w:uiPriority w:val="99"/>
    <w:rsid w:val="008F2C80"/>
  </w:style>
  <w:style w:type="paragraph" w:styleId="Footer">
    <w:name w:val="footer"/>
    <w:basedOn w:val="Normal"/>
    <w:link w:val="FooterChar"/>
    <w:uiPriority w:val="99"/>
    <w:unhideWhenUsed/>
    <w:rsid w:val="008F2C80"/>
    <w:pPr>
      <w:tabs>
        <w:tab w:val="center" w:pos="4680"/>
        <w:tab w:val="right" w:pos="9360"/>
      </w:tabs>
      <w:spacing w:after="0"/>
    </w:pPr>
  </w:style>
  <w:style w:type="character" w:customStyle="1" w:styleId="FooterChar">
    <w:name w:val="Footer Char"/>
    <w:basedOn w:val="DefaultParagraphFont"/>
    <w:link w:val="Footer"/>
    <w:uiPriority w:val="99"/>
    <w:rsid w:val="008F2C80"/>
  </w:style>
  <w:style w:type="paragraph" w:styleId="DocumentMap">
    <w:name w:val="Document Map"/>
    <w:basedOn w:val="Normal"/>
    <w:link w:val="DocumentMapChar"/>
    <w:uiPriority w:val="99"/>
    <w:semiHidden/>
    <w:unhideWhenUsed/>
    <w:rsid w:val="004B5B11"/>
    <w:pPr>
      <w:spacing w:after="0"/>
    </w:pPr>
    <w:rPr>
      <w:rFonts w:ascii="Tahoma" w:hAnsi="Tahoma" w:cs="Angsana New"/>
      <w:sz w:val="16"/>
      <w:szCs w:val="20"/>
    </w:rPr>
  </w:style>
  <w:style w:type="character" w:customStyle="1" w:styleId="DocumentMapChar">
    <w:name w:val="Document Map Char"/>
    <w:basedOn w:val="DefaultParagraphFont"/>
    <w:link w:val="DocumentMap"/>
    <w:uiPriority w:val="99"/>
    <w:semiHidden/>
    <w:rsid w:val="004B5B11"/>
    <w:rPr>
      <w:rFonts w:ascii="Tahoma" w:hAnsi="Tahoma" w:cs="Angsana New"/>
      <w:sz w:val="16"/>
      <w:szCs w:val="20"/>
    </w:rPr>
  </w:style>
  <w:style w:type="paragraph" w:styleId="BalloonText">
    <w:name w:val="Balloon Text"/>
    <w:basedOn w:val="Normal"/>
    <w:link w:val="BalloonTextChar"/>
    <w:uiPriority w:val="99"/>
    <w:semiHidden/>
    <w:unhideWhenUsed/>
    <w:rsid w:val="00110973"/>
    <w:pPr>
      <w:spacing w:after="0"/>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0973"/>
    <w:rPr>
      <w:rFonts w:ascii="Tahoma" w:hAnsi="Tahoma" w:cs="Angsana New"/>
      <w:sz w:val="16"/>
      <w:szCs w:val="20"/>
    </w:rPr>
  </w:style>
  <w:style w:type="table" w:styleId="TableGrid">
    <w:name w:val="Table Grid"/>
    <w:basedOn w:val="TableNormal"/>
    <w:uiPriority w:val="59"/>
    <w:rsid w:val="00BC6DC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132">
      <w:bodyDiv w:val="1"/>
      <w:marLeft w:val="0"/>
      <w:marRight w:val="0"/>
      <w:marTop w:val="0"/>
      <w:marBottom w:val="0"/>
      <w:divBdr>
        <w:top w:val="none" w:sz="0" w:space="0" w:color="auto"/>
        <w:left w:val="none" w:sz="0" w:space="0" w:color="auto"/>
        <w:bottom w:val="none" w:sz="0" w:space="0" w:color="auto"/>
        <w:right w:val="none" w:sz="0" w:space="0" w:color="auto"/>
      </w:divBdr>
      <w:divsChild>
        <w:div w:id="1268734168">
          <w:marLeft w:val="547"/>
          <w:marRight w:val="0"/>
          <w:marTop w:val="0"/>
          <w:marBottom w:val="0"/>
          <w:divBdr>
            <w:top w:val="none" w:sz="0" w:space="0" w:color="auto"/>
            <w:left w:val="none" w:sz="0" w:space="0" w:color="auto"/>
            <w:bottom w:val="none" w:sz="0" w:space="0" w:color="auto"/>
            <w:right w:val="none" w:sz="0" w:space="0" w:color="auto"/>
          </w:divBdr>
        </w:div>
      </w:divsChild>
    </w:div>
    <w:div w:id="67461238">
      <w:bodyDiv w:val="1"/>
      <w:marLeft w:val="0"/>
      <w:marRight w:val="0"/>
      <w:marTop w:val="0"/>
      <w:marBottom w:val="0"/>
      <w:divBdr>
        <w:top w:val="none" w:sz="0" w:space="0" w:color="auto"/>
        <w:left w:val="none" w:sz="0" w:space="0" w:color="auto"/>
        <w:bottom w:val="none" w:sz="0" w:space="0" w:color="auto"/>
        <w:right w:val="none" w:sz="0" w:space="0" w:color="auto"/>
      </w:divBdr>
      <w:divsChild>
        <w:div w:id="1613055945">
          <w:marLeft w:val="547"/>
          <w:marRight w:val="0"/>
          <w:marTop w:val="0"/>
          <w:marBottom w:val="0"/>
          <w:divBdr>
            <w:top w:val="none" w:sz="0" w:space="0" w:color="auto"/>
            <w:left w:val="none" w:sz="0" w:space="0" w:color="auto"/>
            <w:bottom w:val="none" w:sz="0" w:space="0" w:color="auto"/>
            <w:right w:val="none" w:sz="0" w:space="0" w:color="auto"/>
          </w:divBdr>
        </w:div>
        <w:div w:id="145830435">
          <w:marLeft w:val="547"/>
          <w:marRight w:val="0"/>
          <w:marTop w:val="0"/>
          <w:marBottom w:val="0"/>
          <w:divBdr>
            <w:top w:val="none" w:sz="0" w:space="0" w:color="auto"/>
            <w:left w:val="none" w:sz="0" w:space="0" w:color="auto"/>
            <w:bottom w:val="none" w:sz="0" w:space="0" w:color="auto"/>
            <w:right w:val="none" w:sz="0" w:space="0" w:color="auto"/>
          </w:divBdr>
        </w:div>
        <w:div w:id="1908302228">
          <w:marLeft w:val="547"/>
          <w:marRight w:val="0"/>
          <w:marTop w:val="0"/>
          <w:marBottom w:val="0"/>
          <w:divBdr>
            <w:top w:val="none" w:sz="0" w:space="0" w:color="auto"/>
            <w:left w:val="none" w:sz="0" w:space="0" w:color="auto"/>
            <w:bottom w:val="none" w:sz="0" w:space="0" w:color="auto"/>
            <w:right w:val="none" w:sz="0" w:space="0" w:color="auto"/>
          </w:divBdr>
        </w:div>
      </w:divsChild>
    </w:div>
    <w:div w:id="928923127">
      <w:bodyDiv w:val="1"/>
      <w:marLeft w:val="0"/>
      <w:marRight w:val="0"/>
      <w:marTop w:val="0"/>
      <w:marBottom w:val="0"/>
      <w:divBdr>
        <w:top w:val="none" w:sz="0" w:space="0" w:color="auto"/>
        <w:left w:val="none" w:sz="0" w:space="0" w:color="auto"/>
        <w:bottom w:val="none" w:sz="0" w:space="0" w:color="auto"/>
        <w:right w:val="none" w:sz="0" w:space="0" w:color="auto"/>
      </w:divBdr>
      <w:divsChild>
        <w:div w:id="945770629">
          <w:marLeft w:val="806"/>
          <w:marRight w:val="0"/>
          <w:marTop w:val="115"/>
          <w:marBottom w:val="0"/>
          <w:divBdr>
            <w:top w:val="none" w:sz="0" w:space="0" w:color="auto"/>
            <w:left w:val="none" w:sz="0" w:space="0" w:color="auto"/>
            <w:bottom w:val="none" w:sz="0" w:space="0" w:color="auto"/>
            <w:right w:val="none" w:sz="0" w:space="0" w:color="auto"/>
          </w:divBdr>
        </w:div>
        <w:div w:id="553197706">
          <w:marLeft w:val="806"/>
          <w:marRight w:val="0"/>
          <w:marTop w:val="115"/>
          <w:marBottom w:val="0"/>
          <w:divBdr>
            <w:top w:val="none" w:sz="0" w:space="0" w:color="auto"/>
            <w:left w:val="none" w:sz="0" w:space="0" w:color="auto"/>
            <w:bottom w:val="none" w:sz="0" w:space="0" w:color="auto"/>
            <w:right w:val="none" w:sz="0" w:space="0" w:color="auto"/>
          </w:divBdr>
        </w:div>
        <w:div w:id="1300500415">
          <w:marLeft w:val="806"/>
          <w:marRight w:val="0"/>
          <w:marTop w:val="115"/>
          <w:marBottom w:val="0"/>
          <w:divBdr>
            <w:top w:val="none" w:sz="0" w:space="0" w:color="auto"/>
            <w:left w:val="none" w:sz="0" w:space="0" w:color="auto"/>
            <w:bottom w:val="none" w:sz="0" w:space="0" w:color="auto"/>
            <w:right w:val="none" w:sz="0" w:space="0" w:color="auto"/>
          </w:divBdr>
        </w:div>
        <w:div w:id="366377356">
          <w:marLeft w:val="806"/>
          <w:marRight w:val="0"/>
          <w:marTop w:val="115"/>
          <w:marBottom w:val="0"/>
          <w:divBdr>
            <w:top w:val="none" w:sz="0" w:space="0" w:color="auto"/>
            <w:left w:val="none" w:sz="0" w:space="0" w:color="auto"/>
            <w:bottom w:val="none" w:sz="0" w:space="0" w:color="auto"/>
            <w:right w:val="none" w:sz="0" w:space="0" w:color="auto"/>
          </w:divBdr>
        </w:div>
        <w:div w:id="654727987">
          <w:marLeft w:val="806"/>
          <w:marRight w:val="0"/>
          <w:marTop w:val="115"/>
          <w:marBottom w:val="0"/>
          <w:divBdr>
            <w:top w:val="none" w:sz="0" w:space="0" w:color="auto"/>
            <w:left w:val="none" w:sz="0" w:space="0" w:color="auto"/>
            <w:bottom w:val="none" w:sz="0" w:space="0" w:color="auto"/>
            <w:right w:val="none" w:sz="0" w:space="0" w:color="auto"/>
          </w:divBdr>
        </w:div>
        <w:div w:id="1245185409">
          <w:marLeft w:val="1440"/>
          <w:marRight w:val="0"/>
          <w:marTop w:val="96"/>
          <w:marBottom w:val="0"/>
          <w:divBdr>
            <w:top w:val="none" w:sz="0" w:space="0" w:color="auto"/>
            <w:left w:val="none" w:sz="0" w:space="0" w:color="auto"/>
            <w:bottom w:val="none" w:sz="0" w:space="0" w:color="auto"/>
            <w:right w:val="none" w:sz="0" w:space="0" w:color="auto"/>
          </w:divBdr>
        </w:div>
        <w:div w:id="654069817">
          <w:marLeft w:val="1440"/>
          <w:marRight w:val="0"/>
          <w:marTop w:val="96"/>
          <w:marBottom w:val="0"/>
          <w:divBdr>
            <w:top w:val="none" w:sz="0" w:space="0" w:color="auto"/>
            <w:left w:val="none" w:sz="0" w:space="0" w:color="auto"/>
            <w:bottom w:val="none" w:sz="0" w:space="0" w:color="auto"/>
            <w:right w:val="none" w:sz="0" w:space="0" w:color="auto"/>
          </w:divBdr>
        </w:div>
      </w:divsChild>
    </w:div>
    <w:div w:id="1140536827">
      <w:bodyDiv w:val="1"/>
      <w:marLeft w:val="0"/>
      <w:marRight w:val="0"/>
      <w:marTop w:val="0"/>
      <w:marBottom w:val="0"/>
      <w:divBdr>
        <w:top w:val="none" w:sz="0" w:space="0" w:color="auto"/>
        <w:left w:val="none" w:sz="0" w:space="0" w:color="auto"/>
        <w:bottom w:val="none" w:sz="0" w:space="0" w:color="auto"/>
        <w:right w:val="none" w:sz="0" w:space="0" w:color="auto"/>
      </w:divBdr>
      <w:divsChild>
        <w:div w:id="1202205771">
          <w:marLeft w:val="547"/>
          <w:marRight w:val="0"/>
          <w:marTop w:val="0"/>
          <w:marBottom w:val="0"/>
          <w:divBdr>
            <w:top w:val="none" w:sz="0" w:space="0" w:color="auto"/>
            <w:left w:val="none" w:sz="0" w:space="0" w:color="auto"/>
            <w:bottom w:val="none" w:sz="0" w:space="0" w:color="auto"/>
            <w:right w:val="none" w:sz="0" w:space="0" w:color="auto"/>
          </w:divBdr>
        </w:div>
        <w:div w:id="1177232916">
          <w:marLeft w:val="547"/>
          <w:marRight w:val="0"/>
          <w:marTop w:val="0"/>
          <w:marBottom w:val="0"/>
          <w:divBdr>
            <w:top w:val="none" w:sz="0" w:space="0" w:color="auto"/>
            <w:left w:val="none" w:sz="0" w:space="0" w:color="auto"/>
            <w:bottom w:val="none" w:sz="0" w:space="0" w:color="auto"/>
            <w:right w:val="none" w:sz="0" w:space="0" w:color="auto"/>
          </w:divBdr>
        </w:div>
        <w:div w:id="1473253485">
          <w:marLeft w:val="547"/>
          <w:marRight w:val="0"/>
          <w:marTop w:val="0"/>
          <w:marBottom w:val="0"/>
          <w:divBdr>
            <w:top w:val="none" w:sz="0" w:space="0" w:color="auto"/>
            <w:left w:val="none" w:sz="0" w:space="0" w:color="auto"/>
            <w:bottom w:val="none" w:sz="0" w:space="0" w:color="auto"/>
            <w:right w:val="none" w:sz="0" w:space="0" w:color="auto"/>
          </w:divBdr>
        </w:div>
      </w:divsChild>
    </w:div>
    <w:div w:id="1784886727">
      <w:bodyDiv w:val="1"/>
      <w:marLeft w:val="0"/>
      <w:marRight w:val="0"/>
      <w:marTop w:val="0"/>
      <w:marBottom w:val="0"/>
      <w:divBdr>
        <w:top w:val="none" w:sz="0" w:space="0" w:color="auto"/>
        <w:left w:val="none" w:sz="0" w:space="0" w:color="auto"/>
        <w:bottom w:val="none" w:sz="0" w:space="0" w:color="auto"/>
        <w:right w:val="none" w:sz="0" w:space="0" w:color="auto"/>
      </w:divBdr>
    </w:div>
    <w:div w:id="1887109351">
      <w:bodyDiv w:val="1"/>
      <w:marLeft w:val="0"/>
      <w:marRight w:val="0"/>
      <w:marTop w:val="0"/>
      <w:marBottom w:val="0"/>
      <w:divBdr>
        <w:top w:val="none" w:sz="0" w:space="0" w:color="auto"/>
        <w:left w:val="none" w:sz="0" w:space="0" w:color="auto"/>
        <w:bottom w:val="none" w:sz="0" w:space="0" w:color="auto"/>
        <w:right w:val="none" w:sz="0" w:space="0" w:color="auto"/>
      </w:divBdr>
      <w:divsChild>
        <w:div w:id="1993487245">
          <w:marLeft w:val="547"/>
          <w:marRight w:val="0"/>
          <w:marTop w:val="154"/>
          <w:marBottom w:val="0"/>
          <w:divBdr>
            <w:top w:val="none" w:sz="0" w:space="0" w:color="auto"/>
            <w:left w:val="none" w:sz="0" w:space="0" w:color="auto"/>
            <w:bottom w:val="none" w:sz="0" w:space="0" w:color="auto"/>
            <w:right w:val="none" w:sz="0" w:space="0" w:color="auto"/>
          </w:divBdr>
        </w:div>
        <w:div w:id="1381587614">
          <w:marLeft w:val="1526"/>
          <w:marRight w:val="0"/>
          <w:marTop w:val="134"/>
          <w:marBottom w:val="0"/>
          <w:divBdr>
            <w:top w:val="none" w:sz="0" w:space="0" w:color="auto"/>
            <w:left w:val="none" w:sz="0" w:space="0" w:color="auto"/>
            <w:bottom w:val="none" w:sz="0" w:space="0" w:color="auto"/>
            <w:right w:val="none" w:sz="0" w:space="0" w:color="auto"/>
          </w:divBdr>
        </w:div>
        <w:div w:id="287660432">
          <w:marLeft w:val="1526"/>
          <w:marRight w:val="0"/>
          <w:marTop w:val="134"/>
          <w:marBottom w:val="0"/>
          <w:divBdr>
            <w:top w:val="none" w:sz="0" w:space="0" w:color="auto"/>
            <w:left w:val="none" w:sz="0" w:space="0" w:color="auto"/>
            <w:bottom w:val="none" w:sz="0" w:space="0" w:color="auto"/>
            <w:right w:val="none" w:sz="0" w:space="0" w:color="auto"/>
          </w:divBdr>
        </w:div>
        <w:div w:id="109862525">
          <w:marLeft w:val="1526"/>
          <w:marRight w:val="0"/>
          <w:marTop w:val="134"/>
          <w:marBottom w:val="0"/>
          <w:divBdr>
            <w:top w:val="none" w:sz="0" w:space="0" w:color="auto"/>
            <w:left w:val="none" w:sz="0" w:space="0" w:color="auto"/>
            <w:bottom w:val="none" w:sz="0" w:space="0" w:color="auto"/>
            <w:right w:val="none" w:sz="0" w:space="0" w:color="auto"/>
          </w:divBdr>
        </w:div>
        <w:div w:id="2143158438">
          <w:marLeft w:val="152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4BAA1-0D60-4C62-B06D-F08FEEED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2624</Words>
  <Characters>14960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C.L Adhikari</dc:creator>
  <cp:lastModifiedBy>Sonam Zangpo</cp:lastModifiedBy>
  <cp:revision>10</cp:revision>
  <cp:lastPrinted>2014-11-03T02:59:00Z</cp:lastPrinted>
  <dcterms:created xsi:type="dcterms:W3CDTF">2014-10-30T05:18:00Z</dcterms:created>
  <dcterms:modified xsi:type="dcterms:W3CDTF">2015-07-08T04:58:00Z</dcterms:modified>
</cp:coreProperties>
</file>